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435A5" w:rsidRDefault="009435A5" w:rsidP="00E34D1B">
      <w:pPr>
        <w:spacing w:line="360" w:lineRule="auto"/>
        <w:rPr>
          <w:rFonts w:hint="cs"/>
          <w:rtl/>
        </w:rPr>
      </w:pPr>
      <w:bookmarkStart w:id="0" w:name="_GoBack"/>
      <w:bookmarkEnd w:id="0"/>
    </w:p>
    <w:p w:rsidR="00E34D1B" w:rsidRDefault="00E34D1B" w:rsidP="00E34D1B">
      <w:pPr>
        <w:spacing w:line="360" w:lineRule="auto"/>
        <w:rPr>
          <w:rtl/>
        </w:rPr>
      </w:pPr>
    </w:p>
    <w:p w:rsidR="00D502F7" w:rsidRDefault="00D502F7" w:rsidP="00E34D1B">
      <w:pPr>
        <w:ind w:left="7370"/>
        <w:rPr>
          <w:sz w:val="24"/>
          <w:rtl/>
        </w:rPr>
      </w:pPr>
      <w:bookmarkStart w:id="1" w:name="Date"/>
      <w:bookmarkEnd w:id="1"/>
      <w:r>
        <w:rPr>
          <w:sz w:val="24"/>
          <w:rtl/>
        </w:rPr>
        <w:t>ז' באלול התשע"ד</w:t>
      </w:r>
      <w:r>
        <w:rPr>
          <w:sz w:val="24"/>
          <w:rtl/>
        </w:rPr>
        <w:br/>
        <w:t>2 בספטמבר 2014</w:t>
      </w:r>
    </w:p>
    <w:p w:rsidR="00D502F7" w:rsidRDefault="00D502F7" w:rsidP="004D56B6">
      <w:pPr>
        <w:spacing w:line="360" w:lineRule="auto"/>
        <w:ind w:left="7370"/>
        <w:jc w:val="both"/>
        <w:rPr>
          <w:rtl/>
        </w:rPr>
      </w:pPr>
      <w:bookmarkStart w:id="2" w:name="DocNum"/>
      <w:bookmarkEnd w:id="2"/>
      <w:r>
        <w:rPr>
          <w:rtl/>
        </w:rPr>
        <w:t>שה. 2014-34988</w:t>
      </w:r>
    </w:p>
    <w:p w:rsidR="00D502F7" w:rsidRDefault="00D502F7" w:rsidP="005D684E">
      <w:pPr>
        <w:overflowPunct/>
        <w:autoSpaceDE/>
        <w:autoSpaceDN/>
        <w:adjustRightInd/>
        <w:spacing w:before="30" w:after="30" w:line="360" w:lineRule="auto"/>
        <w:textAlignment w:val="auto"/>
        <w:rPr>
          <w:rFonts w:eastAsiaTheme="minorHAnsi"/>
          <w:sz w:val="26"/>
          <w:szCs w:val="26"/>
          <w:rtl/>
          <w:lang w:eastAsia="en-US"/>
        </w:rPr>
      </w:pPr>
      <w:bookmarkStart w:id="3" w:name="Start"/>
      <w:bookmarkStart w:id="4" w:name="MainToEl"/>
      <w:bookmarkEnd w:id="3"/>
      <w:bookmarkEnd w:id="4"/>
    </w:p>
    <w:p w:rsidR="005D684E" w:rsidRPr="005D684E" w:rsidRDefault="005D684E" w:rsidP="005D684E">
      <w:pPr>
        <w:overflowPunct/>
        <w:autoSpaceDE/>
        <w:autoSpaceDN/>
        <w:adjustRightInd/>
        <w:spacing w:beforeLines="25" w:before="60" w:afterLines="25" w:after="60" w:line="360" w:lineRule="auto"/>
        <w:ind w:left="609" w:hanging="609"/>
        <w:textAlignment w:val="auto"/>
        <w:rPr>
          <w:rFonts w:eastAsiaTheme="minorHAnsi"/>
          <w:sz w:val="26"/>
          <w:szCs w:val="26"/>
          <w:rtl/>
          <w:lang w:eastAsia="en-US"/>
        </w:rPr>
      </w:pPr>
      <w:r w:rsidRPr="005D684E">
        <w:rPr>
          <w:rFonts w:eastAsiaTheme="minorHAnsi" w:hint="cs"/>
          <w:sz w:val="26"/>
          <w:szCs w:val="26"/>
          <w:rtl/>
          <w:lang w:eastAsia="en-US"/>
        </w:rPr>
        <w:t xml:space="preserve">אל : המציעים </w:t>
      </w:r>
    </w:p>
    <w:p w:rsidR="005D684E" w:rsidRPr="005D684E" w:rsidRDefault="005D684E" w:rsidP="00D502F7">
      <w:pPr>
        <w:overflowPunct/>
        <w:autoSpaceDE/>
        <w:autoSpaceDN/>
        <w:adjustRightInd/>
        <w:spacing w:beforeLines="25" w:before="60" w:afterLines="25" w:after="60" w:line="360" w:lineRule="auto"/>
        <w:ind w:left="609" w:hanging="609"/>
        <w:jc w:val="center"/>
        <w:textAlignment w:val="auto"/>
        <w:rPr>
          <w:rFonts w:eastAsiaTheme="minorHAnsi"/>
          <w:sz w:val="26"/>
          <w:szCs w:val="26"/>
          <w:u w:val="single"/>
          <w:rtl/>
          <w:lang w:eastAsia="en-US"/>
        </w:rPr>
      </w:pPr>
      <w:r w:rsidRPr="005D684E">
        <w:rPr>
          <w:rFonts w:eastAsiaTheme="minorHAnsi" w:hint="cs"/>
          <w:sz w:val="26"/>
          <w:szCs w:val="26"/>
          <w:rtl/>
          <w:lang w:eastAsia="en-US"/>
        </w:rPr>
        <w:t xml:space="preserve">הנדון: </w:t>
      </w:r>
      <w:bookmarkStart w:id="5" w:name="About"/>
      <w:bookmarkEnd w:id="5"/>
      <w:r w:rsidR="00D502F7">
        <w:rPr>
          <w:rFonts w:eastAsiaTheme="minorHAnsi" w:hint="cs"/>
          <w:sz w:val="26"/>
          <w:szCs w:val="26"/>
          <w:u w:val="single"/>
          <w:rtl/>
          <w:lang w:eastAsia="en-US"/>
        </w:rPr>
        <w:t>תשובות</w:t>
      </w:r>
      <w:r w:rsidR="00D502F7">
        <w:rPr>
          <w:rFonts w:eastAsiaTheme="minorHAnsi"/>
          <w:sz w:val="26"/>
          <w:szCs w:val="26"/>
          <w:u w:val="single"/>
          <w:rtl/>
          <w:lang w:eastAsia="en-US"/>
        </w:rPr>
        <w:t xml:space="preserve"> לשאלות מכרז 11/2014</w:t>
      </w:r>
    </w:p>
    <w:p w:rsidR="005D684E" w:rsidRPr="005D684E" w:rsidRDefault="00D502F7" w:rsidP="004D56B6">
      <w:pPr>
        <w:overflowPunct/>
        <w:autoSpaceDE/>
        <w:autoSpaceDN/>
        <w:adjustRightInd/>
        <w:spacing w:before="120" w:after="120" w:line="360" w:lineRule="auto"/>
        <w:ind w:left="720"/>
        <w:jc w:val="both"/>
        <w:textAlignment w:val="auto"/>
        <w:outlineLvl w:val="0"/>
        <w:rPr>
          <w:sz w:val="24"/>
        </w:rPr>
      </w:pPr>
      <w:bookmarkStart w:id="6" w:name="Reference"/>
      <w:bookmarkEnd w:id="6"/>
      <w:r>
        <w:rPr>
          <w:sz w:val="24"/>
          <w:rtl/>
        </w:rPr>
        <w:t xml:space="preserve"> </w:t>
      </w:r>
    </w:p>
    <w:p w:rsidR="005D684E" w:rsidRPr="005D684E" w:rsidRDefault="005D684E" w:rsidP="005D684E">
      <w:pPr>
        <w:numPr>
          <w:ilvl w:val="0"/>
          <w:numId w:val="8"/>
        </w:numPr>
        <w:overflowPunct/>
        <w:autoSpaceDE/>
        <w:autoSpaceDN/>
        <w:adjustRightInd/>
        <w:spacing w:before="120" w:after="120" w:line="360" w:lineRule="auto"/>
        <w:jc w:val="both"/>
        <w:textAlignment w:val="auto"/>
        <w:outlineLvl w:val="0"/>
        <w:rPr>
          <w:sz w:val="24"/>
        </w:rPr>
      </w:pPr>
      <w:r w:rsidRPr="005D684E">
        <w:rPr>
          <w:rFonts w:hint="cs"/>
          <w:sz w:val="24"/>
          <w:rtl/>
        </w:rPr>
        <w:t xml:space="preserve">כל ההבהרות האמורות במכתב הבהרה זה ייחשבו כחלק ממסמכי המכרז. </w:t>
      </w:r>
    </w:p>
    <w:p w:rsidR="005D684E" w:rsidRPr="005D684E" w:rsidRDefault="005D684E" w:rsidP="005D684E">
      <w:pPr>
        <w:numPr>
          <w:ilvl w:val="0"/>
          <w:numId w:val="8"/>
        </w:numPr>
        <w:overflowPunct/>
        <w:autoSpaceDE/>
        <w:autoSpaceDN/>
        <w:adjustRightInd/>
        <w:spacing w:before="120" w:after="120" w:line="360" w:lineRule="auto"/>
        <w:jc w:val="both"/>
        <w:textAlignment w:val="auto"/>
        <w:outlineLvl w:val="0"/>
        <w:rPr>
          <w:sz w:val="24"/>
        </w:rPr>
      </w:pPr>
      <w:r w:rsidRPr="005D684E">
        <w:rPr>
          <w:rFonts w:hint="cs"/>
          <w:sz w:val="24"/>
          <w:rtl/>
        </w:rPr>
        <w:t>על המציע לחתום על מסמך זה ולצרפו למסמכי המכרז בעת ההגשה.</w:t>
      </w:r>
    </w:p>
    <w:p w:rsidR="005D684E" w:rsidRPr="005D684E" w:rsidRDefault="005D684E" w:rsidP="005D684E">
      <w:pPr>
        <w:numPr>
          <w:ilvl w:val="0"/>
          <w:numId w:val="8"/>
        </w:numPr>
        <w:overflowPunct/>
        <w:autoSpaceDE/>
        <w:autoSpaceDN/>
        <w:adjustRightInd/>
        <w:spacing w:before="120" w:after="120" w:line="360" w:lineRule="auto"/>
        <w:jc w:val="both"/>
        <w:textAlignment w:val="auto"/>
        <w:outlineLvl w:val="0"/>
        <w:rPr>
          <w:sz w:val="24"/>
        </w:rPr>
      </w:pPr>
      <w:r w:rsidRPr="005D684E">
        <w:rPr>
          <w:rFonts w:hint="cs"/>
          <w:sz w:val="24"/>
          <w:rtl/>
        </w:rPr>
        <w:t>אלא אם נאמר אחרת, לכל המונחים והמושגים האמורים במכתב הבהרה זה תהיה הפרשנות כאמור במסמכי המכרז.</w:t>
      </w:r>
    </w:p>
    <w:p w:rsidR="005D684E" w:rsidRPr="005D684E" w:rsidRDefault="005D684E" w:rsidP="005D684E">
      <w:pPr>
        <w:numPr>
          <w:ilvl w:val="0"/>
          <w:numId w:val="8"/>
        </w:numPr>
        <w:overflowPunct/>
        <w:autoSpaceDE/>
        <w:autoSpaceDN/>
        <w:adjustRightInd/>
        <w:spacing w:before="120" w:after="120" w:line="360" w:lineRule="auto"/>
        <w:jc w:val="both"/>
        <w:textAlignment w:val="auto"/>
        <w:outlineLvl w:val="0"/>
        <w:rPr>
          <w:sz w:val="24"/>
        </w:rPr>
      </w:pPr>
      <w:r w:rsidRPr="005D684E">
        <w:rPr>
          <w:rFonts w:hint="cs"/>
          <w:sz w:val="24"/>
          <w:rtl/>
        </w:rPr>
        <w:t>אין להסתמך על כל פירוש שניתן בעל פה או בכתב או בכל דרך אחרת על ידי מי מטעם המזמינה או ועדת המכרזים, ככל שניתן, בכל פורום או צורה שהיא. כל הפירושים וההבהרות הם כמפורט במכתב הבהרה זה בלבד ובמכתבי הבהרות נוספים שיישלחו מטעם ועדת המכרזים, ככל שיישלחו.</w:t>
      </w:r>
    </w:p>
    <w:p w:rsidR="005D684E" w:rsidRPr="005D684E" w:rsidRDefault="005D684E" w:rsidP="005D684E">
      <w:pPr>
        <w:numPr>
          <w:ilvl w:val="0"/>
          <w:numId w:val="8"/>
        </w:numPr>
        <w:overflowPunct/>
        <w:autoSpaceDE/>
        <w:autoSpaceDN/>
        <w:adjustRightInd/>
        <w:spacing w:before="120" w:after="120" w:line="360" w:lineRule="auto"/>
        <w:jc w:val="both"/>
        <w:textAlignment w:val="auto"/>
        <w:outlineLvl w:val="0"/>
        <w:rPr>
          <w:sz w:val="24"/>
        </w:rPr>
      </w:pPr>
      <w:r w:rsidRPr="005D684E">
        <w:rPr>
          <w:rFonts w:hint="cs"/>
          <w:sz w:val="24"/>
          <w:rtl/>
        </w:rPr>
        <w:t xml:space="preserve">האמור במכתב הבהרה זה אינו משנה או גורע מהאמור במסמכי המכרז אלא אם נאמר במפורש אחרת. </w:t>
      </w:r>
    </w:p>
    <w:p w:rsidR="005D684E" w:rsidRDefault="005D684E" w:rsidP="005D684E">
      <w:pPr>
        <w:numPr>
          <w:ilvl w:val="0"/>
          <w:numId w:val="8"/>
        </w:numPr>
        <w:overflowPunct/>
        <w:autoSpaceDE/>
        <w:autoSpaceDN/>
        <w:adjustRightInd/>
        <w:spacing w:beforeLines="25" w:before="60" w:afterLines="25" w:after="60" w:line="480" w:lineRule="auto"/>
        <w:contextualSpacing/>
        <w:jc w:val="both"/>
        <w:textAlignment w:val="auto"/>
        <w:rPr>
          <w:rFonts w:eastAsiaTheme="minorHAnsi"/>
          <w:sz w:val="26"/>
          <w:lang w:eastAsia="en-US"/>
        </w:rPr>
      </w:pPr>
      <w:r w:rsidRPr="005D684E">
        <w:rPr>
          <w:rFonts w:eastAsiaTheme="minorHAnsi" w:hint="cs"/>
          <w:sz w:val="26"/>
          <w:rtl/>
          <w:lang w:eastAsia="en-US"/>
        </w:rPr>
        <w:t>מצ"ב תשובות לשאלות המציעים:</w:t>
      </w:r>
    </w:p>
    <w:p w:rsidR="00794756" w:rsidRPr="005D684E" w:rsidRDefault="00794756" w:rsidP="004D56B6">
      <w:pPr>
        <w:overflowPunct/>
        <w:autoSpaceDE/>
        <w:autoSpaceDN/>
        <w:adjustRightInd/>
        <w:spacing w:beforeLines="25" w:before="60" w:afterLines="25" w:after="60" w:line="480" w:lineRule="auto"/>
        <w:contextualSpacing/>
        <w:jc w:val="both"/>
        <w:textAlignment w:val="auto"/>
        <w:rPr>
          <w:rFonts w:eastAsiaTheme="minorHAnsi"/>
          <w:sz w:val="26"/>
          <w:lang w:eastAsia="en-US"/>
        </w:rPr>
      </w:pPr>
    </w:p>
    <w:tbl>
      <w:tblPr>
        <w:tblStyle w:val="af"/>
        <w:bidiVisual/>
        <w:tblW w:w="9781" w:type="dxa"/>
        <w:tblInd w:w="107" w:type="dxa"/>
        <w:tblLook w:val="04A0" w:firstRow="1" w:lastRow="0" w:firstColumn="1" w:lastColumn="0" w:noHBand="0" w:noVBand="1"/>
      </w:tblPr>
      <w:tblGrid>
        <w:gridCol w:w="413"/>
        <w:gridCol w:w="602"/>
        <w:gridCol w:w="1245"/>
        <w:gridCol w:w="3645"/>
        <w:gridCol w:w="3876"/>
      </w:tblGrid>
      <w:tr w:rsidR="005D684E" w:rsidRPr="005D684E" w:rsidTr="004D56B6">
        <w:tc>
          <w:tcPr>
            <w:tcW w:w="413" w:type="dxa"/>
            <w:shd w:val="clear" w:color="auto" w:fill="B6DDE8" w:themeFill="accent5" w:themeFillTint="66"/>
          </w:tcPr>
          <w:p w:rsidR="005D684E" w:rsidRPr="005D684E" w:rsidRDefault="005D684E" w:rsidP="005D684E">
            <w:pPr>
              <w:overflowPunct/>
              <w:autoSpaceDE/>
              <w:autoSpaceDN/>
              <w:adjustRightInd/>
              <w:spacing w:beforeLines="25" w:before="60" w:afterLines="25" w:after="60" w:line="360" w:lineRule="auto"/>
              <w:contextualSpacing/>
              <w:jc w:val="both"/>
              <w:textAlignment w:val="auto"/>
              <w:rPr>
                <w:rFonts w:eastAsiaTheme="minorHAnsi"/>
                <w:sz w:val="26"/>
                <w:rtl/>
                <w:lang w:eastAsia="en-US"/>
              </w:rPr>
            </w:pPr>
            <w:r w:rsidRPr="005D684E">
              <w:rPr>
                <w:rFonts w:eastAsiaTheme="minorHAnsi" w:hint="cs"/>
                <w:sz w:val="26"/>
                <w:rtl/>
                <w:lang w:eastAsia="en-US"/>
              </w:rPr>
              <w:t>ס'</w:t>
            </w:r>
          </w:p>
        </w:tc>
        <w:tc>
          <w:tcPr>
            <w:tcW w:w="602" w:type="dxa"/>
            <w:shd w:val="clear" w:color="auto" w:fill="B6DDE8" w:themeFill="accent5" w:themeFillTint="66"/>
          </w:tcPr>
          <w:p w:rsidR="005D684E" w:rsidRPr="005D684E" w:rsidRDefault="005D684E" w:rsidP="005D684E">
            <w:pPr>
              <w:overflowPunct/>
              <w:autoSpaceDE/>
              <w:autoSpaceDN/>
              <w:adjustRightInd/>
              <w:spacing w:beforeLines="25" w:before="60" w:afterLines="25" w:after="60" w:line="360" w:lineRule="auto"/>
              <w:contextualSpacing/>
              <w:jc w:val="both"/>
              <w:textAlignment w:val="auto"/>
              <w:rPr>
                <w:rFonts w:eastAsiaTheme="minorHAnsi"/>
                <w:sz w:val="26"/>
                <w:rtl/>
                <w:lang w:eastAsia="en-US"/>
              </w:rPr>
            </w:pPr>
            <w:r w:rsidRPr="005D684E">
              <w:rPr>
                <w:rFonts w:eastAsiaTheme="minorHAnsi" w:hint="cs"/>
                <w:sz w:val="26"/>
                <w:rtl/>
                <w:lang w:eastAsia="en-US"/>
              </w:rPr>
              <w:t>עמ'</w:t>
            </w:r>
          </w:p>
        </w:tc>
        <w:tc>
          <w:tcPr>
            <w:tcW w:w="1245" w:type="dxa"/>
            <w:shd w:val="clear" w:color="auto" w:fill="B6DDE8" w:themeFill="accent5" w:themeFillTint="66"/>
          </w:tcPr>
          <w:p w:rsidR="005D684E" w:rsidRPr="005D684E" w:rsidRDefault="005D684E" w:rsidP="005D684E">
            <w:pPr>
              <w:overflowPunct/>
              <w:autoSpaceDE/>
              <w:autoSpaceDN/>
              <w:adjustRightInd/>
              <w:spacing w:beforeLines="25" w:before="60" w:afterLines="25" w:after="60" w:line="360" w:lineRule="auto"/>
              <w:contextualSpacing/>
              <w:jc w:val="both"/>
              <w:textAlignment w:val="auto"/>
              <w:rPr>
                <w:rFonts w:eastAsiaTheme="minorHAnsi"/>
                <w:sz w:val="26"/>
                <w:rtl/>
                <w:lang w:eastAsia="en-US"/>
              </w:rPr>
            </w:pPr>
            <w:r w:rsidRPr="005D684E">
              <w:rPr>
                <w:rFonts w:eastAsiaTheme="minorHAnsi" w:hint="cs"/>
                <w:sz w:val="26"/>
                <w:rtl/>
                <w:lang w:eastAsia="en-US"/>
              </w:rPr>
              <w:t>סעיף</w:t>
            </w:r>
          </w:p>
        </w:tc>
        <w:tc>
          <w:tcPr>
            <w:tcW w:w="3645" w:type="dxa"/>
            <w:shd w:val="clear" w:color="auto" w:fill="B6DDE8" w:themeFill="accent5" w:themeFillTint="66"/>
          </w:tcPr>
          <w:p w:rsidR="005D684E" w:rsidRPr="005D684E" w:rsidRDefault="005D684E" w:rsidP="005D684E">
            <w:pPr>
              <w:overflowPunct/>
              <w:autoSpaceDE/>
              <w:autoSpaceDN/>
              <w:adjustRightInd/>
              <w:spacing w:beforeLines="25" w:before="60" w:afterLines="25" w:after="60" w:line="360" w:lineRule="auto"/>
              <w:contextualSpacing/>
              <w:jc w:val="both"/>
              <w:textAlignment w:val="auto"/>
              <w:rPr>
                <w:rFonts w:eastAsiaTheme="minorHAnsi"/>
                <w:sz w:val="26"/>
                <w:rtl/>
                <w:lang w:eastAsia="en-US"/>
              </w:rPr>
            </w:pPr>
            <w:r w:rsidRPr="005D684E">
              <w:rPr>
                <w:rFonts w:eastAsiaTheme="minorHAnsi" w:hint="cs"/>
                <w:sz w:val="26"/>
                <w:rtl/>
                <w:lang w:eastAsia="en-US"/>
              </w:rPr>
              <w:t>השאלה</w:t>
            </w:r>
          </w:p>
        </w:tc>
        <w:tc>
          <w:tcPr>
            <w:tcW w:w="3876" w:type="dxa"/>
            <w:shd w:val="clear" w:color="auto" w:fill="B6DDE8" w:themeFill="accent5" w:themeFillTint="66"/>
          </w:tcPr>
          <w:p w:rsidR="005D684E" w:rsidRPr="005D684E" w:rsidRDefault="005D684E" w:rsidP="005D684E">
            <w:pPr>
              <w:overflowPunct/>
              <w:autoSpaceDE/>
              <w:autoSpaceDN/>
              <w:adjustRightInd/>
              <w:spacing w:beforeLines="25" w:before="60" w:afterLines="25" w:after="60" w:line="360" w:lineRule="auto"/>
              <w:contextualSpacing/>
              <w:jc w:val="both"/>
              <w:textAlignment w:val="auto"/>
              <w:rPr>
                <w:rFonts w:eastAsiaTheme="minorHAnsi"/>
                <w:sz w:val="26"/>
                <w:rtl/>
                <w:lang w:eastAsia="en-US"/>
              </w:rPr>
            </w:pPr>
            <w:r w:rsidRPr="005D684E">
              <w:rPr>
                <w:rFonts w:eastAsiaTheme="minorHAnsi" w:hint="cs"/>
                <w:sz w:val="26"/>
                <w:rtl/>
                <w:lang w:eastAsia="en-US"/>
              </w:rPr>
              <w:t>תשובה</w:t>
            </w:r>
          </w:p>
        </w:tc>
      </w:tr>
      <w:tr w:rsidR="005D684E" w:rsidRPr="005D684E" w:rsidTr="004D56B6">
        <w:tc>
          <w:tcPr>
            <w:tcW w:w="409" w:type="dxa"/>
          </w:tcPr>
          <w:p w:rsidR="005D684E" w:rsidRPr="005D684E" w:rsidRDefault="009E4BE5" w:rsidP="005D684E">
            <w:pPr>
              <w:overflowPunct/>
              <w:autoSpaceDE/>
              <w:autoSpaceDN/>
              <w:adjustRightInd/>
              <w:spacing w:beforeLines="25" w:before="60" w:afterLines="25" w:after="60" w:line="360" w:lineRule="auto"/>
              <w:contextualSpacing/>
              <w:jc w:val="both"/>
              <w:textAlignment w:val="auto"/>
              <w:rPr>
                <w:rFonts w:eastAsiaTheme="minorHAnsi"/>
                <w:sz w:val="26"/>
                <w:rtl/>
                <w:lang w:eastAsia="en-US"/>
              </w:rPr>
            </w:pPr>
            <w:r>
              <w:rPr>
                <w:rFonts w:eastAsiaTheme="minorHAnsi" w:hint="cs"/>
                <w:sz w:val="26"/>
                <w:rtl/>
                <w:lang w:eastAsia="en-US"/>
              </w:rPr>
              <w:t>1</w:t>
            </w:r>
          </w:p>
        </w:tc>
        <w:tc>
          <w:tcPr>
            <w:tcW w:w="602" w:type="dxa"/>
          </w:tcPr>
          <w:p w:rsidR="005D684E" w:rsidRPr="005D684E" w:rsidRDefault="006077A0" w:rsidP="005D684E">
            <w:pPr>
              <w:overflowPunct/>
              <w:autoSpaceDE/>
              <w:autoSpaceDN/>
              <w:adjustRightInd/>
              <w:spacing w:beforeLines="25" w:before="60" w:afterLines="25" w:after="60" w:line="360" w:lineRule="auto"/>
              <w:contextualSpacing/>
              <w:jc w:val="both"/>
              <w:textAlignment w:val="auto"/>
              <w:rPr>
                <w:rFonts w:eastAsiaTheme="minorHAnsi"/>
                <w:sz w:val="26"/>
                <w:rtl/>
                <w:lang w:eastAsia="en-US"/>
              </w:rPr>
            </w:pPr>
            <w:r>
              <w:rPr>
                <w:rFonts w:eastAsiaTheme="minorHAnsi" w:hint="cs"/>
                <w:sz w:val="26"/>
                <w:rtl/>
                <w:lang w:eastAsia="en-US"/>
              </w:rPr>
              <w:t>37</w:t>
            </w:r>
          </w:p>
        </w:tc>
        <w:tc>
          <w:tcPr>
            <w:tcW w:w="1245" w:type="dxa"/>
          </w:tcPr>
          <w:p w:rsidR="005D684E" w:rsidRPr="005D684E" w:rsidRDefault="006077A0" w:rsidP="005D684E">
            <w:pPr>
              <w:overflowPunct/>
              <w:autoSpaceDE/>
              <w:autoSpaceDN/>
              <w:adjustRightInd/>
              <w:spacing w:beforeLines="25" w:before="60" w:afterLines="25" w:after="60" w:line="360" w:lineRule="auto"/>
              <w:contextualSpacing/>
              <w:jc w:val="both"/>
              <w:textAlignment w:val="auto"/>
              <w:rPr>
                <w:rFonts w:eastAsiaTheme="minorHAnsi"/>
                <w:sz w:val="26"/>
                <w:rtl/>
                <w:lang w:eastAsia="en-US"/>
              </w:rPr>
            </w:pPr>
            <w:r>
              <w:rPr>
                <w:rFonts w:eastAsiaTheme="minorHAnsi" w:hint="cs"/>
                <w:sz w:val="26"/>
                <w:rtl/>
                <w:lang w:eastAsia="en-US"/>
              </w:rPr>
              <w:t>נספח ד' (סעיף קטן א')</w:t>
            </w:r>
          </w:p>
        </w:tc>
        <w:tc>
          <w:tcPr>
            <w:tcW w:w="3645" w:type="dxa"/>
          </w:tcPr>
          <w:p w:rsidR="006077A0" w:rsidRPr="006077A0" w:rsidRDefault="006077A0" w:rsidP="006077A0">
            <w:pPr>
              <w:spacing w:line="360" w:lineRule="auto"/>
              <w:jc w:val="both"/>
              <w:rPr>
                <w:rFonts w:ascii="Arial" w:hAnsi="Arial"/>
                <w:color w:val="000000"/>
                <w:sz w:val="22"/>
                <w:szCs w:val="22"/>
              </w:rPr>
            </w:pPr>
            <w:r>
              <w:rPr>
                <w:rFonts w:ascii="Arial" w:hAnsi="Arial"/>
                <w:color w:val="000000"/>
                <w:sz w:val="22"/>
                <w:szCs w:val="22"/>
                <w:rtl/>
              </w:rPr>
              <w:t>הצעת המחיר</w:t>
            </w:r>
            <w:r w:rsidR="00283F1A">
              <w:rPr>
                <w:rFonts w:ascii="Arial" w:hAnsi="Arial" w:hint="cs"/>
                <w:color w:val="000000"/>
                <w:sz w:val="22"/>
                <w:szCs w:val="22"/>
                <w:rtl/>
              </w:rPr>
              <w:t xml:space="preserve"> </w:t>
            </w:r>
            <w:r>
              <w:rPr>
                <w:rFonts w:ascii="Arial" w:hAnsi="Arial"/>
                <w:color w:val="000000"/>
                <w:sz w:val="22"/>
                <w:szCs w:val="22"/>
                <w:rtl/>
              </w:rPr>
              <w:t>(סעיף קטן א'):</w:t>
            </w:r>
            <w:r>
              <w:rPr>
                <w:rFonts w:ascii="Arial" w:hAnsi="Arial" w:hint="cs"/>
                <w:color w:val="000000"/>
                <w:sz w:val="22"/>
                <w:szCs w:val="22"/>
                <w:rtl/>
              </w:rPr>
              <w:t xml:space="preserve"> </w:t>
            </w:r>
            <w:r w:rsidRPr="006077A0">
              <w:rPr>
                <w:rFonts w:ascii="Arial" w:hAnsi="Arial"/>
                <w:color w:val="000000"/>
                <w:sz w:val="22"/>
                <w:szCs w:val="22"/>
                <w:rtl/>
              </w:rPr>
              <w:t>האם המחיר שיש למלא בסעיף זה הוא ל- 3 בחינות מסוג אחד בשנה (חיבור וטיפול ב- 150 שאלות), או לבחינה אחת מסוג אחד במועד (חיבור וטיפול ב- 50 שאלות).</w:t>
            </w:r>
          </w:p>
          <w:p w:rsidR="005D684E" w:rsidRPr="00283F1A" w:rsidRDefault="005D684E" w:rsidP="006077A0">
            <w:pPr>
              <w:overflowPunct/>
              <w:autoSpaceDE/>
              <w:autoSpaceDN/>
              <w:adjustRightInd/>
              <w:spacing w:beforeLines="25" w:before="60" w:afterLines="25" w:after="60" w:line="360" w:lineRule="auto"/>
              <w:contextualSpacing/>
              <w:jc w:val="both"/>
              <w:textAlignment w:val="auto"/>
              <w:rPr>
                <w:rFonts w:eastAsiaTheme="minorHAnsi"/>
                <w:sz w:val="26"/>
                <w:rtl/>
                <w:lang w:eastAsia="en-US"/>
              </w:rPr>
            </w:pPr>
          </w:p>
        </w:tc>
        <w:tc>
          <w:tcPr>
            <w:tcW w:w="3876" w:type="dxa"/>
          </w:tcPr>
          <w:p w:rsidR="005D684E" w:rsidRPr="006077A0" w:rsidRDefault="006077A0" w:rsidP="00283F1A">
            <w:pPr>
              <w:spacing w:line="360" w:lineRule="auto"/>
              <w:jc w:val="both"/>
              <w:rPr>
                <w:rFonts w:eastAsiaTheme="minorHAnsi"/>
                <w:sz w:val="26"/>
                <w:rtl/>
                <w:lang w:eastAsia="en-US"/>
              </w:rPr>
            </w:pPr>
            <w:r w:rsidRPr="006077A0">
              <w:rPr>
                <w:rFonts w:ascii="Arial" w:hAnsi="Arial"/>
                <w:color w:val="000000"/>
                <w:sz w:val="22"/>
                <w:szCs w:val="22"/>
                <w:rtl/>
              </w:rPr>
              <w:t xml:space="preserve">בסעיף זה יש לתמחר את המחיר הכולל שהחברה מעוניינת לקבל בגין כתיבת סוג בחינה אחד (50 שאלות בבחינה), כאשר המזמין יוכל להזמין מספר סוגי בחינות במועד אחד והסכום שהזוכה ביקש יוכפל במספר הבחינות שהמזמין הזמין. לדוגמא: הזוכה ביקש עבור כתיבת סוג בחינה אחד </w:t>
            </w:r>
            <w:r>
              <w:rPr>
                <w:rFonts w:ascii="Arial" w:hAnsi="Arial"/>
                <w:color w:val="000000"/>
                <w:sz w:val="22"/>
                <w:szCs w:val="22"/>
              </w:rPr>
              <w:t>x</w:t>
            </w:r>
            <w:r w:rsidRPr="006077A0">
              <w:rPr>
                <w:rFonts w:ascii="Arial" w:hAnsi="Arial"/>
                <w:color w:val="000000"/>
                <w:sz w:val="22"/>
                <w:szCs w:val="22"/>
                <w:rtl/>
              </w:rPr>
              <w:t xml:space="preserve"> שקלים והמזמין מעוניין שיכתבו עבורו 4</w:t>
            </w:r>
            <w:r w:rsidR="00283F1A">
              <w:rPr>
                <w:rFonts w:ascii="Arial" w:hAnsi="Arial"/>
                <w:color w:val="000000"/>
                <w:sz w:val="22"/>
                <w:szCs w:val="22"/>
                <w:rtl/>
              </w:rPr>
              <w:t xml:space="preserve"> סוגי בחינות התשלום הסופי י</w:t>
            </w:r>
            <w:r w:rsidR="00283F1A">
              <w:rPr>
                <w:rFonts w:ascii="Arial" w:hAnsi="Arial" w:hint="cs"/>
                <w:color w:val="000000"/>
                <w:sz w:val="22"/>
                <w:szCs w:val="22"/>
                <w:rtl/>
              </w:rPr>
              <w:t xml:space="preserve">היה </w:t>
            </w:r>
            <w:r w:rsidR="00283F1A">
              <w:rPr>
                <w:rFonts w:ascii="Arial" w:hAnsi="Arial"/>
                <w:color w:val="000000"/>
                <w:sz w:val="22"/>
                <w:szCs w:val="22"/>
              </w:rPr>
              <w:t>x</w:t>
            </w:r>
            <w:r w:rsidR="00283F1A">
              <w:rPr>
                <w:rFonts w:ascii="Arial" w:hAnsi="Arial" w:hint="cs"/>
                <w:color w:val="000000"/>
                <w:sz w:val="22"/>
                <w:szCs w:val="22"/>
                <w:rtl/>
              </w:rPr>
              <w:t>4.</w:t>
            </w:r>
          </w:p>
        </w:tc>
      </w:tr>
    </w:tbl>
    <w:p w:rsidR="005D684E" w:rsidRPr="005D684E" w:rsidRDefault="005D684E" w:rsidP="005D684E">
      <w:pPr>
        <w:overflowPunct/>
        <w:autoSpaceDE/>
        <w:autoSpaceDN/>
        <w:adjustRightInd/>
        <w:spacing w:before="240" w:after="120" w:line="360" w:lineRule="auto"/>
        <w:ind w:left="360"/>
        <w:jc w:val="center"/>
        <w:textAlignment w:val="auto"/>
        <w:outlineLvl w:val="1"/>
        <w:rPr>
          <w:rFonts w:eastAsiaTheme="minorHAnsi"/>
          <w:sz w:val="26"/>
          <w:rtl/>
          <w:lang w:eastAsia="en-US"/>
        </w:rPr>
      </w:pPr>
    </w:p>
    <w:p w:rsidR="005D684E" w:rsidRPr="005D684E" w:rsidRDefault="005D684E" w:rsidP="005D684E">
      <w:pPr>
        <w:overflowPunct/>
        <w:autoSpaceDE/>
        <w:autoSpaceDN/>
        <w:adjustRightInd/>
        <w:spacing w:before="240" w:after="120" w:line="360" w:lineRule="auto"/>
        <w:ind w:left="360"/>
        <w:jc w:val="center"/>
        <w:textAlignment w:val="auto"/>
        <w:outlineLvl w:val="1"/>
        <w:rPr>
          <w:rFonts w:eastAsiaTheme="minorHAnsi"/>
          <w:sz w:val="22"/>
          <w:rtl/>
          <w:lang w:eastAsia="en-US"/>
        </w:rPr>
      </w:pPr>
    </w:p>
    <w:p w:rsidR="005D684E" w:rsidRPr="005D684E" w:rsidRDefault="005D684E" w:rsidP="005D684E">
      <w:pPr>
        <w:overflowPunct/>
        <w:autoSpaceDE/>
        <w:autoSpaceDN/>
        <w:adjustRightInd/>
        <w:spacing w:before="240" w:after="120" w:line="360" w:lineRule="auto"/>
        <w:ind w:left="360"/>
        <w:jc w:val="center"/>
        <w:textAlignment w:val="auto"/>
        <w:outlineLvl w:val="1"/>
        <w:rPr>
          <w:rFonts w:eastAsiaTheme="minorHAnsi"/>
          <w:sz w:val="22"/>
          <w:rtl/>
          <w:lang w:eastAsia="en-US"/>
        </w:rPr>
      </w:pPr>
    </w:p>
    <w:p w:rsidR="005D684E" w:rsidRPr="005D684E" w:rsidRDefault="005D684E" w:rsidP="005D684E">
      <w:pPr>
        <w:overflowPunct/>
        <w:autoSpaceDE/>
        <w:autoSpaceDN/>
        <w:adjustRightInd/>
        <w:spacing w:before="240" w:after="120" w:line="360" w:lineRule="auto"/>
        <w:ind w:left="360"/>
        <w:jc w:val="center"/>
        <w:textAlignment w:val="auto"/>
        <w:outlineLvl w:val="1"/>
        <w:rPr>
          <w:rFonts w:ascii="David" w:eastAsiaTheme="minorHAnsi" w:hAnsi="David"/>
          <w:sz w:val="22"/>
          <w:szCs w:val="22"/>
          <w:rtl/>
          <w:lang w:eastAsia="en-US"/>
        </w:rPr>
      </w:pPr>
    </w:p>
    <w:p w:rsidR="005D684E" w:rsidRPr="005D684E" w:rsidRDefault="005D684E" w:rsidP="005D684E">
      <w:pPr>
        <w:overflowPunct/>
        <w:autoSpaceDE/>
        <w:autoSpaceDN/>
        <w:adjustRightInd/>
        <w:spacing w:before="240" w:after="120" w:line="360" w:lineRule="auto"/>
        <w:ind w:left="360"/>
        <w:jc w:val="center"/>
        <w:textAlignment w:val="auto"/>
        <w:outlineLvl w:val="1"/>
        <w:rPr>
          <w:rFonts w:ascii="David" w:eastAsiaTheme="minorHAnsi" w:hAnsi="David"/>
          <w:sz w:val="22"/>
          <w:szCs w:val="22"/>
          <w:rtl/>
          <w:lang w:eastAsia="en-US"/>
        </w:rPr>
      </w:pPr>
    </w:p>
    <w:p w:rsidR="005D684E" w:rsidRPr="005D684E" w:rsidRDefault="005D684E" w:rsidP="005D684E">
      <w:pPr>
        <w:overflowPunct/>
        <w:autoSpaceDE/>
        <w:autoSpaceDN/>
        <w:adjustRightInd/>
        <w:spacing w:before="240" w:after="120" w:line="360" w:lineRule="auto"/>
        <w:ind w:left="360"/>
        <w:jc w:val="center"/>
        <w:textAlignment w:val="auto"/>
        <w:outlineLvl w:val="1"/>
        <w:rPr>
          <w:rFonts w:ascii="David" w:eastAsiaTheme="minorHAnsi" w:hAnsi="David"/>
          <w:sz w:val="22"/>
          <w:szCs w:val="22"/>
          <w:rtl/>
          <w:lang w:eastAsia="en-US"/>
        </w:rPr>
      </w:pPr>
    </w:p>
    <w:tbl>
      <w:tblPr>
        <w:tblStyle w:val="af"/>
        <w:bidiVisual/>
        <w:tblW w:w="10065" w:type="dxa"/>
        <w:tblInd w:w="-177" w:type="dxa"/>
        <w:tblLook w:val="04A0" w:firstRow="1" w:lastRow="0" w:firstColumn="1" w:lastColumn="0" w:noHBand="0" w:noVBand="1"/>
      </w:tblPr>
      <w:tblGrid>
        <w:gridCol w:w="429"/>
        <w:gridCol w:w="565"/>
        <w:gridCol w:w="1181"/>
        <w:gridCol w:w="3637"/>
        <w:gridCol w:w="4253"/>
      </w:tblGrid>
      <w:tr w:rsidR="005D684E" w:rsidRPr="005D684E" w:rsidTr="00794756">
        <w:tc>
          <w:tcPr>
            <w:tcW w:w="429" w:type="dxa"/>
            <w:shd w:val="clear" w:color="auto" w:fill="B6DDE8" w:themeFill="accent5" w:themeFillTint="66"/>
          </w:tcPr>
          <w:p w:rsidR="005D684E" w:rsidRPr="005D684E" w:rsidRDefault="005D684E" w:rsidP="005D684E">
            <w:pPr>
              <w:overflowPunct/>
              <w:autoSpaceDE/>
              <w:autoSpaceDN/>
              <w:adjustRightInd/>
              <w:spacing w:beforeLines="25" w:before="60" w:afterLines="25" w:after="60" w:line="360" w:lineRule="auto"/>
              <w:contextualSpacing/>
              <w:jc w:val="both"/>
              <w:textAlignment w:val="auto"/>
              <w:rPr>
                <w:rFonts w:eastAsiaTheme="minorHAnsi"/>
                <w:sz w:val="26"/>
                <w:rtl/>
                <w:lang w:eastAsia="en-US"/>
              </w:rPr>
            </w:pPr>
            <w:r w:rsidRPr="005D684E">
              <w:rPr>
                <w:rFonts w:eastAsiaTheme="minorHAnsi" w:hint="cs"/>
                <w:sz w:val="26"/>
                <w:rtl/>
                <w:lang w:eastAsia="en-US"/>
              </w:rPr>
              <w:t>ס'</w:t>
            </w:r>
          </w:p>
        </w:tc>
        <w:tc>
          <w:tcPr>
            <w:tcW w:w="565" w:type="dxa"/>
            <w:shd w:val="clear" w:color="auto" w:fill="B6DDE8" w:themeFill="accent5" w:themeFillTint="66"/>
          </w:tcPr>
          <w:p w:rsidR="005D684E" w:rsidRPr="005D684E" w:rsidRDefault="005D684E" w:rsidP="005D684E">
            <w:pPr>
              <w:overflowPunct/>
              <w:autoSpaceDE/>
              <w:autoSpaceDN/>
              <w:adjustRightInd/>
              <w:spacing w:beforeLines="25" w:before="60" w:afterLines="25" w:after="60" w:line="360" w:lineRule="auto"/>
              <w:contextualSpacing/>
              <w:jc w:val="both"/>
              <w:textAlignment w:val="auto"/>
              <w:rPr>
                <w:rFonts w:eastAsiaTheme="minorHAnsi"/>
                <w:sz w:val="26"/>
                <w:rtl/>
                <w:lang w:eastAsia="en-US"/>
              </w:rPr>
            </w:pPr>
            <w:r w:rsidRPr="005D684E">
              <w:rPr>
                <w:rFonts w:eastAsiaTheme="minorHAnsi" w:hint="cs"/>
                <w:sz w:val="26"/>
                <w:rtl/>
                <w:lang w:eastAsia="en-US"/>
              </w:rPr>
              <w:t>עמ'</w:t>
            </w:r>
          </w:p>
        </w:tc>
        <w:tc>
          <w:tcPr>
            <w:tcW w:w="1181" w:type="dxa"/>
            <w:shd w:val="clear" w:color="auto" w:fill="B6DDE8" w:themeFill="accent5" w:themeFillTint="66"/>
          </w:tcPr>
          <w:p w:rsidR="005D684E" w:rsidRPr="005D684E" w:rsidRDefault="005D684E" w:rsidP="005D684E">
            <w:pPr>
              <w:overflowPunct/>
              <w:autoSpaceDE/>
              <w:autoSpaceDN/>
              <w:adjustRightInd/>
              <w:spacing w:beforeLines="25" w:before="60" w:afterLines="25" w:after="60" w:line="360" w:lineRule="auto"/>
              <w:contextualSpacing/>
              <w:jc w:val="both"/>
              <w:textAlignment w:val="auto"/>
              <w:rPr>
                <w:rFonts w:eastAsiaTheme="minorHAnsi"/>
                <w:sz w:val="26"/>
                <w:rtl/>
                <w:lang w:eastAsia="en-US"/>
              </w:rPr>
            </w:pPr>
            <w:r w:rsidRPr="005D684E">
              <w:rPr>
                <w:rFonts w:eastAsiaTheme="minorHAnsi" w:hint="cs"/>
                <w:sz w:val="26"/>
                <w:rtl/>
                <w:lang w:eastAsia="en-US"/>
              </w:rPr>
              <w:t>סעיף</w:t>
            </w:r>
          </w:p>
        </w:tc>
        <w:tc>
          <w:tcPr>
            <w:tcW w:w="3637" w:type="dxa"/>
            <w:shd w:val="clear" w:color="auto" w:fill="B6DDE8" w:themeFill="accent5" w:themeFillTint="66"/>
          </w:tcPr>
          <w:p w:rsidR="005D684E" w:rsidRPr="005D684E" w:rsidRDefault="005D684E" w:rsidP="005D684E">
            <w:pPr>
              <w:overflowPunct/>
              <w:autoSpaceDE/>
              <w:autoSpaceDN/>
              <w:adjustRightInd/>
              <w:spacing w:beforeLines="25" w:before="60" w:afterLines="25" w:after="60" w:line="360" w:lineRule="auto"/>
              <w:contextualSpacing/>
              <w:jc w:val="both"/>
              <w:textAlignment w:val="auto"/>
              <w:rPr>
                <w:rFonts w:eastAsiaTheme="minorHAnsi"/>
                <w:sz w:val="26"/>
                <w:rtl/>
                <w:lang w:eastAsia="en-US"/>
              </w:rPr>
            </w:pPr>
            <w:r w:rsidRPr="005D684E">
              <w:rPr>
                <w:rFonts w:eastAsiaTheme="minorHAnsi" w:hint="cs"/>
                <w:sz w:val="26"/>
                <w:rtl/>
                <w:lang w:eastAsia="en-US"/>
              </w:rPr>
              <w:t>השאלה</w:t>
            </w:r>
          </w:p>
        </w:tc>
        <w:tc>
          <w:tcPr>
            <w:tcW w:w="4253" w:type="dxa"/>
            <w:shd w:val="clear" w:color="auto" w:fill="B6DDE8" w:themeFill="accent5" w:themeFillTint="66"/>
          </w:tcPr>
          <w:p w:rsidR="005D684E" w:rsidRPr="005D684E" w:rsidRDefault="005D684E" w:rsidP="005D684E">
            <w:pPr>
              <w:overflowPunct/>
              <w:autoSpaceDE/>
              <w:autoSpaceDN/>
              <w:adjustRightInd/>
              <w:spacing w:beforeLines="25" w:before="60" w:afterLines="25" w:after="60" w:line="360" w:lineRule="auto"/>
              <w:contextualSpacing/>
              <w:jc w:val="both"/>
              <w:textAlignment w:val="auto"/>
              <w:rPr>
                <w:rFonts w:eastAsiaTheme="minorHAnsi"/>
                <w:sz w:val="26"/>
                <w:rtl/>
                <w:lang w:eastAsia="en-US"/>
              </w:rPr>
            </w:pPr>
            <w:r w:rsidRPr="005D684E">
              <w:rPr>
                <w:rFonts w:eastAsiaTheme="minorHAnsi" w:hint="cs"/>
                <w:sz w:val="26"/>
                <w:rtl/>
                <w:lang w:eastAsia="en-US"/>
              </w:rPr>
              <w:t>תשובה</w:t>
            </w:r>
          </w:p>
        </w:tc>
      </w:tr>
      <w:tr w:rsidR="005D684E" w:rsidRPr="005D684E" w:rsidTr="00794756">
        <w:tc>
          <w:tcPr>
            <w:tcW w:w="429" w:type="dxa"/>
          </w:tcPr>
          <w:p w:rsidR="005D684E" w:rsidRPr="005D684E" w:rsidRDefault="00D502F7" w:rsidP="005D684E">
            <w:pPr>
              <w:overflowPunct/>
              <w:autoSpaceDE/>
              <w:autoSpaceDN/>
              <w:adjustRightInd/>
              <w:spacing w:beforeLines="25" w:before="60" w:afterLines="25" w:after="60" w:line="360" w:lineRule="auto"/>
              <w:contextualSpacing/>
              <w:jc w:val="both"/>
              <w:textAlignment w:val="auto"/>
              <w:rPr>
                <w:rFonts w:eastAsiaTheme="minorHAnsi"/>
                <w:sz w:val="26"/>
                <w:rtl/>
                <w:lang w:eastAsia="en-US"/>
              </w:rPr>
            </w:pPr>
            <w:r>
              <w:rPr>
                <w:rFonts w:eastAsiaTheme="minorHAnsi" w:hint="cs"/>
                <w:sz w:val="26"/>
                <w:rtl/>
                <w:lang w:eastAsia="en-US"/>
              </w:rPr>
              <w:t>2</w:t>
            </w:r>
          </w:p>
        </w:tc>
        <w:tc>
          <w:tcPr>
            <w:tcW w:w="565" w:type="dxa"/>
          </w:tcPr>
          <w:p w:rsidR="005D684E" w:rsidRPr="005D684E" w:rsidRDefault="004A3F97" w:rsidP="005D684E">
            <w:pPr>
              <w:overflowPunct/>
              <w:autoSpaceDE/>
              <w:autoSpaceDN/>
              <w:adjustRightInd/>
              <w:spacing w:beforeLines="25" w:before="60" w:afterLines="25" w:after="60" w:line="360" w:lineRule="auto"/>
              <w:contextualSpacing/>
              <w:jc w:val="both"/>
              <w:textAlignment w:val="auto"/>
              <w:rPr>
                <w:rFonts w:eastAsiaTheme="minorHAnsi"/>
                <w:sz w:val="26"/>
                <w:rtl/>
                <w:lang w:eastAsia="en-US"/>
              </w:rPr>
            </w:pPr>
            <w:r>
              <w:rPr>
                <w:rFonts w:eastAsiaTheme="minorHAnsi" w:hint="cs"/>
                <w:sz w:val="26"/>
                <w:rtl/>
                <w:lang w:eastAsia="en-US"/>
              </w:rPr>
              <w:t>8</w:t>
            </w:r>
          </w:p>
        </w:tc>
        <w:tc>
          <w:tcPr>
            <w:tcW w:w="1181" w:type="dxa"/>
          </w:tcPr>
          <w:p w:rsidR="005D684E" w:rsidRPr="00BB75BE" w:rsidRDefault="00BB75BE" w:rsidP="00BB75BE">
            <w:pPr>
              <w:jc w:val="both"/>
              <w:rPr>
                <w:rFonts w:ascii="Arial" w:hAnsi="Arial"/>
                <w:color w:val="000000"/>
                <w:sz w:val="22"/>
                <w:szCs w:val="22"/>
                <w:rtl/>
              </w:rPr>
            </w:pPr>
            <w:r>
              <w:rPr>
                <w:rFonts w:ascii="Arial" w:hAnsi="Arial" w:hint="cs"/>
                <w:color w:val="000000"/>
                <w:sz w:val="22"/>
                <w:szCs w:val="22"/>
                <w:rtl/>
              </w:rPr>
              <w:t>5.8</w:t>
            </w:r>
          </w:p>
        </w:tc>
        <w:tc>
          <w:tcPr>
            <w:tcW w:w="3637" w:type="dxa"/>
          </w:tcPr>
          <w:p w:rsidR="00BB75BE" w:rsidRPr="00BB75BE" w:rsidRDefault="00BB75BE" w:rsidP="00BB75BE">
            <w:pPr>
              <w:jc w:val="both"/>
              <w:rPr>
                <w:rFonts w:ascii="Arial" w:hAnsi="Arial"/>
                <w:color w:val="000000"/>
                <w:sz w:val="22"/>
                <w:szCs w:val="22"/>
              </w:rPr>
            </w:pPr>
            <w:r w:rsidRPr="00BB75BE">
              <w:rPr>
                <w:rFonts w:ascii="Arial" w:hAnsi="Arial"/>
                <w:color w:val="000000"/>
                <w:sz w:val="22"/>
                <w:szCs w:val="22"/>
                <w:rtl/>
              </w:rPr>
              <w:t>נבקש לקבל פורמט מסודר להחתמת רואה החשבון</w:t>
            </w:r>
          </w:p>
          <w:p w:rsidR="005D684E" w:rsidRPr="00BB75BE" w:rsidRDefault="005D684E" w:rsidP="005D684E">
            <w:pPr>
              <w:overflowPunct/>
              <w:autoSpaceDE/>
              <w:autoSpaceDN/>
              <w:adjustRightInd/>
              <w:spacing w:beforeLines="25" w:before="60" w:afterLines="25" w:after="60" w:line="360" w:lineRule="auto"/>
              <w:contextualSpacing/>
              <w:jc w:val="both"/>
              <w:textAlignment w:val="auto"/>
              <w:rPr>
                <w:rFonts w:ascii="Arial" w:hAnsi="Arial"/>
                <w:color w:val="000000"/>
                <w:sz w:val="22"/>
                <w:szCs w:val="22"/>
                <w:rtl/>
              </w:rPr>
            </w:pPr>
          </w:p>
        </w:tc>
        <w:tc>
          <w:tcPr>
            <w:tcW w:w="4253" w:type="dxa"/>
          </w:tcPr>
          <w:p w:rsidR="00BB75BE" w:rsidRPr="00BB75BE" w:rsidRDefault="00BB75BE" w:rsidP="00BB75BE">
            <w:pPr>
              <w:jc w:val="both"/>
              <w:rPr>
                <w:rFonts w:ascii="Arial" w:hAnsi="Arial"/>
                <w:color w:val="000000"/>
                <w:sz w:val="22"/>
                <w:szCs w:val="22"/>
              </w:rPr>
            </w:pPr>
            <w:r w:rsidRPr="00BB75BE">
              <w:rPr>
                <w:rFonts w:ascii="Arial" w:hAnsi="Arial"/>
                <w:color w:val="000000"/>
                <w:sz w:val="22"/>
                <w:szCs w:val="22"/>
                <w:rtl/>
              </w:rPr>
              <w:t xml:space="preserve">התצהיר הנדרש צריך להיות בנוסח המופיע בסעיף. </w:t>
            </w:r>
          </w:p>
          <w:p w:rsidR="005D684E" w:rsidRPr="00BB75BE" w:rsidRDefault="005D684E" w:rsidP="005D684E">
            <w:pPr>
              <w:overflowPunct/>
              <w:autoSpaceDE/>
              <w:autoSpaceDN/>
              <w:adjustRightInd/>
              <w:spacing w:beforeLines="25" w:before="60" w:afterLines="25" w:after="60" w:line="360" w:lineRule="auto"/>
              <w:ind w:left="720"/>
              <w:contextualSpacing/>
              <w:jc w:val="both"/>
              <w:textAlignment w:val="auto"/>
              <w:rPr>
                <w:rFonts w:ascii="Arial" w:hAnsi="Arial"/>
                <w:color w:val="000000"/>
                <w:sz w:val="22"/>
                <w:szCs w:val="22"/>
                <w:rtl/>
              </w:rPr>
            </w:pPr>
          </w:p>
        </w:tc>
      </w:tr>
      <w:tr w:rsidR="005D684E" w:rsidRPr="005D684E" w:rsidTr="00794756">
        <w:tc>
          <w:tcPr>
            <w:tcW w:w="429" w:type="dxa"/>
          </w:tcPr>
          <w:p w:rsidR="005D684E" w:rsidRPr="005D684E" w:rsidRDefault="00D502F7" w:rsidP="005D684E">
            <w:pPr>
              <w:overflowPunct/>
              <w:autoSpaceDE/>
              <w:autoSpaceDN/>
              <w:adjustRightInd/>
              <w:spacing w:beforeLines="25" w:before="60" w:afterLines="25" w:after="60" w:line="360" w:lineRule="auto"/>
              <w:contextualSpacing/>
              <w:jc w:val="both"/>
              <w:textAlignment w:val="auto"/>
              <w:rPr>
                <w:rFonts w:eastAsiaTheme="minorHAnsi"/>
                <w:sz w:val="26"/>
                <w:rtl/>
                <w:lang w:eastAsia="en-US"/>
              </w:rPr>
            </w:pPr>
            <w:r>
              <w:rPr>
                <w:rFonts w:eastAsiaTheme="minorHAnsi" w:hint="cs"/>
                <w:sz w:val="26"/>
                <w:rtl/>
                <w:lang w:eastAsia="en-US"/>
              </w:rPr>
              <w:t>3</w:t>
            </w:r>
          </w:p>
        </w:tc>
        <w:tc>
          <w:tcPr>
            <w:tcW w:w="565" w:type="dxa"/>
          </w:tcPr>
          <w:p w:rsidR="005D684E" w:rsidRPr="005D684E" w:rsidRDefault="004A3F97" w:rsidP="005D684E">
            <w:pPr>
              <w:overflowPunct/>
              <w:autoSpaceDE/>
              <w:autoSpaceDN/>
              <w:adjustRightInd/>
              <w:spacing w:beforeLines="25" w:before="60" w:afterLines="25" w:after="60" w:line="360" w:lineRule="auto"/>
              <w:contextualSpacing/>
              <w:jc w:val="both"/>
              <w:textAlignment w:val="auto"/>
              <w:rPr>
                <w:rFonts w:eastAsiaTheme="minorHAnsi"/>
                <w:sz w:val="26"/>
                <w:rtl/>
                <w:lang w:eastAsia="en-US"/>
              </w:rPr>
            </w:pPr>
            <w:r>
              <w:rPr>
                <w:rFonts w:eastAsiaTheme="minorHAnsi" w:hint="cs"/>
                <w:sz w:val="26"/>
                <w:rtl/>
                <w:lang w:eastAsia="en-US"/>
              </w:rPr>
              <w:t>18</w:t>
            </w:r>
          </w:p>
        </w:tc>
        <w:tc>
          <w:tcPr>
            <w:tcW w:w="1181" w:type="dxa"/>
          </w:tcPr>
          <w:p w:rsidR="005D684E" w:rsidRPr="00BB75BE" w:rsidRDefault="003D57B8" w:rsidP="003D57B8">
            <w:pPr>
              <w:jc w:val="both"/>
              <w:rPr>
                <w:rFonts w:ascii="Arial" w:hAnsi="Arial"/>
                <w:color w:val="000000"/>
                <w:sz w:val="22"/>
                <w:szCs w:val="22"/>
                <w:rtl/>
              </w:rPr>
            </w:pPr>
            <w:r>
              <w:rPr>
                <w:rFonts w:ascii="Arial" w:hAnsi="Arial" w:hint="cs"/>
                <w:color w:val="000000"/>
                <w:sz w:val="22"/>
                <w:szCs w:val="22"/>
                <w:rtl/>
              </w:rPr>
              <w:t>10</w:t>
            </w:r>
          </w:p>
        </w:tc>
        <w:tc>
          <w:tcPr>
            <w:tcW w:w="3637" w:type="dxa"/>
          </w:tcPr>
          <w:p w:rsidR="00BB75BE" w:rsidRPr="00BB75BE" w:rsidRDefault="00BB75BE" w:rsidP="00283F1A">
            <w:pPr>
              <w:spacing w:line="360" w:lineRule="auto"/>
              <w:jc w:val="both"/>
              <w:rPr>
                <w:rFonts w:ascii="Arial" w:hAnsi="Arial"/>
                <w:color w:val="000000"/>
                <w:sz w:val="22"/>
                <w:szCs w:val="22"/>
              </w:rPr>
            </w:pPr>
            <w:r w:rsidRPr="00BB75BE">
              <w:rPr>
                <w:rFonts w:ascii="Arial" w:hAnsi="Arial"/>
                <w:color w:val="000000"/>
                <w:sz w:val="22"/>
                <w:szCs w:val="22"/>
                <w:rtl/>
              </w:rPr>
              <w:t>בסעיף קיימות דרישות רבות ומגוונות. בחלק מהמקרים כתוב שהזוכה יידרש להראות עמידה בדרישות, ובחלק מהמקרים כתוב שהמציע נדרש להראות עמידה בדרישות. נבקש לפרט אילו סעיפים יש לפרט כבר בשלב ההצעה, ולאילו סעיפים יידרש פירוט רק לאחר זכיה. יצוין כי חלק מהסעיפים עולים כסף (למשל 10.3.3 ס"ק י"ג).</w:t>
            </w:r>
          </w:p>
          <w:p w:rsidR="005D684E" w:rsidRPr="00BB75BE" w:rsidRDefault="005D684E" w:rsidP="00283F1A">
            <w:pPr>
              <w:overflowPunct/>
              <w:autoSpaceDE/>
              <w:autoSpaceDN/>
              <w:adjustRightInd/>
              <w:spacing w:beforeLines="25" w:before="60" w:afterLines="25" w:after="60" w:line="360" w:lineRule="auto"/>
              <w:contextualSpacing/>
              <w:jc w:val="both"/>
              <w:textAlignment w:val="auto"/>
              <w:rPr>
                <w:rFonts w:ascii="Arial" w:hAnsi="Arial"/>
                <w:color w:val="000000"/>
                <w:sz w:val="22"/>
                <w:szCs w:val="22"/>
                <w:rtl/>
              </w:rPr>
            </w:pPr>
          </w:p>
        </w:tc>
        <w:tc>
          <w:tcPr>
            <w:tcW w:w="4253" w:type="dxa"/>
          </w:tcPr>
          <w:p w:rsidR="0090327E" w:rsidRDefault="00BB75BE" w:rsidP="0090327E">
            <w:pPr>
              <w:spacing w:after="240" w:line="360" w:lineRule="auto"/>
              <w:jc w:val="both"/>
              <w:rPr>
                <w:rFonts w:ascii="Arial" w:hAnsi="Arial"/>
                <w:color w:val="000000"/>
                <w:sz w:val="22"/>
                <w:szCs w:val="22"/>
                <w:rtl/>
              </w:rPr>
            </w:pPr>
            <w:r w:rsidRPr="00BB75BE">
              <w:rPr>
                <w:rFonts w:ascii="Arial" w:hAnsi="Arial"/>
                <w:color w:val="000000"/>
                <w:sz w:val="22"/>
                <w:szCs w:val="22"/>
                <w:rtl/>
              </w:rPr>
              <w:t xml:space="preserve">כל הדרישות המפורטות בסעיף 10 יידרשו מהזוכה בהליך ההתקשרות, מלבד הסעיפים המפורטים להלן שאותם צריך כל מציע </w:t>
            </w:r>
            <w:r w:rsidR="00283F1A">
              <w:rPr>
                <w:rFonts w:ascii="Arial" w:hAnsi="Arial"/>
                <w:color w:val="000000"/>
                <w:sz w:val="22"/>
                <w:szCs w:val="22"/>
                <w:rtl/>
              </w:rPr>
              <w:t>לפרט בהצעתו בהתאם</w:t>
            </w:r>
            <w:r w:rsidR="00283F1A">
              <w:rPr>
                <w:rFonts w:ascii="Arial" w:hAnsi="Arial" w:hint="cs"/>
                <w:color w:val="000000"/>
                <w:sz w:val="22"/>
                <w:szCs w:val="22"/>
                <w:rtl/>
              </w:rPr>
              <w:t xml:space="preserve"> </w:t>
            </w:r>
            <w:r w:rsidR="00283F1A">
              <w:rPr>
                <w:rFonts w:ascii="Arial" w:hAnsi="Arial"/>
                <w:color w:val="000000"/>
                <w:sz w:val="22"/>
                <w:szCs w:val="22"/>
                <w:rtl/>
              </w:rPr>
              <w:t>לקיים</w:t>
            </w:r>
            <w:r w:rsidR="00283F1A">
              <w:rPr>
                <w:rFonts w:ascii="Arial" w:hAnsi="Arial" w:hint="cs"/>
                <w:color w:val="000000"/>
                <w:sz w:val="22"/>
                <w:szCs w:val="22"/>
                <w:rtl/>
              </w:rPr>
              <w:t xml:space="preserve"> </w:t>
            </w:r>
            <w:r w:rsidR="00283F1A">
              <w:rPr>
                <w:rFonts w:ascii="Arial" w:hAnsi="Arial"/>
                <w:color w:val="000000"/>
                <w:sz w:val="22"/>
                <w:szCs w:val="22"/>
                <w:rtl/>
              </w:rPr>
              <w:t>ברשותו:</w:t>
            </w:r>
          </w:p>
          <w:p w:rsidR="0090327E" w:rsidRDefault="00BB75BE" w:rsidP="0090327E">
            <w:pPr>
              <w:spacing w:after="240" w:line="360" w:lineRule="auto"/>
              <w:jc w:val="both"/>
              <w:rPr>
                <w:rFonts w:ascii="Arial" w:hAnsi="Arial"/>
                <w:color w:val="000000"/>
                <w:sz w:val="22"/>
                <w:szCs w:val="22"/>
                <w:rtl/>
              </w:rPr>
            </w:pPr>
            <w:r w:rsidRPr="00BB75BE">
              <w:rPr>
                <w:rFonts w:ascii="Arial" w:hAnsi="Arial"/>
                <w:color w:val="000000"/>
                <w:sz w:val="22"/>
                <w:szCs w:val="22"/>
                <w:rtl/>
              </w:rPr>
              <w:t>10.3.3 - המציע צריך לפרט את היכולות שלו ולא לבצע את השינויים בפועל. זהו אינו סעיף סף אלא סעיף איכות ולכן המציע לא נדרש להשקיע כספ</w:t>
            </w:r>
            <w:r w:rsidR="00283F1A">
              <w:rPr>
                <w:rFonts w:ascii="Arial" w:hAnsi="Arial"/>
                <w:color w:val="000000"/>
                <w:sz w:val="22"/>
                <w:szCs w:val="22"/>
                <w:rtl/>
              </w:rPr>
              <w:t>ים מיותרים בעקבות סעיף זה.</w:t>
            </w:r>
            <w:r w:rsidR="00283F1A">
              <w:rPr>
                <w:rFonts w:ascii="Arial" w:hAnsi="Arial" w:hint="cs"/>
                <w:color w:val="000000"/>
                <w:sz w:val="22"/>
                <w:szCs w:val="22"/>
                <w:rtl/>
              </w:rPr>
              <w:t xml:space="preserve"> </w:t>
            </w:r>
          </w:p>
          <w:p w:rsidR="00BB75BE" w:rsidRPr="00BB75BE" w:rsidRDefault="00283F1A" w:rsidP="0090327E">
            <w:pPr>
              <w:spacing w:after="240" w:line="360" w:lineRule="auto"/>
              <w:rPr>
                <w:rFonts w:ascii="Arial" w:hAnsi="Arial"/>
                <w:color w:val="000000"/>
                <w:sz w:val="22"/>
                <w:szCs w:val="22"/>
              </w:rPr>
            </w:pPr>
            <w:r>
              <w:rPr>
                <w:rFonts w:ascii="Arial" w:hAnsi="Arial" w:hint="cs"/>
                <w:color w:val="000000"/>
                <w:sz w:val="22"/>
                <w:szCs w:val="22"/>
                <w:rtl/>
              </w:rPr>
              <w:t xml:space="preserve">10.4 - </w:t>
            </w:r>
            <w:r>
              <w:rPr>
                <w:rFonts w:ascii="Arial" w:hAnsi="Arial"/>
                <w:color w:val="000000"/>
                <w:sz w:val="22"/>
                <w:szCs w:val="22"/>
                <w:rtl/>
              </w:rPr>
              <w:t>נדרש</w:t>
            </w:r>
            <w:r>
              <w:rPr>
                <w:rFonts w:ascii="Arial" w:hAnsi="Arial" w:hint="cs"/>
                <w:color w:val="000000"/>
                <w:sz w:val="22"/>
                <w:szCs w:val="22"/>
                <w:rtl/>
              </w:rPr>
              <w:t xml:space="preserve"> </w:t>
            </w:r>
            <w:r w:rsidR="00BB75BE" w:rsidRPr="00BB75BE">
              <w:rPr>
                <w:rFonts w:ascii="Arial" w:hAnsi="Arial"/>
                <w:color w:val="000000"/>
                <w:sz w:val="22"/>
                <w:szCs w:val="22"/>
                <w:rtl/>
              </w:rPr>
              <w:t>מהמציע.</w:t>
            </w:r>
            <w:r w:rsidR="00BB75BE" w:rsidRPr="00BB75BE">
              <w:rPr>
                <w:rFonts w:ascii="Arial" w:hAnsi="Arial"/>
                <w:color w:val="000000"/>
                <w:sz w:val="22"/>
                <w:szCs w:val="22"/>
                <w:rtl/>
              </w:rPr>
              <w:br/>
              <w:t>10.6 - נדרש מהמציע.</w:t>
            </w:r>
          </w:p>
          <w:p w:rsidR="005D684E" w:rsidRPr="00BB75BE" w:rsidRDefault="005D684E" w:rsidP="00283F1A">
            <w:pPr>
              <w:overflowPunct/>
              <w:autoSpaceDE/>
              <w:autoSpaceDN/>
              <w:adjustRightInd/>
              <w:spacing w:beforeLines="25" w:before="60" w:afterLines="25" w:after="60" w:line="360" w:lineRule="auto"/>
              <w:contextualSpacing/>
              <w:jc w:val="both"/>
              <w:textAlignment w:val="auto"/>
              <w:rPr>
                <w:rFonts w:ascii="Arial" w:hAnsi="Arial"/>
                <w:color w:val="000000"/>
                <w:sz w:val="22"/>
                <w:szCs w:val="22"/>
                <w:rtl/>
              </w:rPr>
            </w:pPr>
          </w:p>
        </w:tc>
      </w:tr>
      <w:tr w:rsidR="005D684E" w:rsidRPr="005D684E" w:rsidTr="00794756">
        <w:tc>
          <w:tcPr>
            <w:tcW w:w="429" w:type="dxa"/>
          </w:tcPr>
          <w:p w:rsidR="005D684E" w:rsidRPr="005D684E" w:rsidRDefault="00D502F7" w:rsidP="005D684E">
            <w:pPr>
              <w:overflowPunct/>
              <w:autoSpaceDE/>
              <w:autoSpaceDN/>
              <w:adjustRightInd/>
              <w:spacing w:beforeLines="25" w:before="60" w:afterLines="25" w:after="60" w:line="360" w:lineRule="auto"/>
              <w:contextualSpacing/>
              <w:jc w:val="both"/>
              <w:textAlignment w:val="auto"/>
              <w:rPr>
                <w:rFonts w:eastAsiaTheme="minorHAnsi"/>
                <w:sz w:val="26"/>
                <w:rtl/>
                <w:lang w:eastAsia="en-US"/>
              </w:rPr>
            </w:pPr>
            <w:r>
              <w:rPr>
                <w:rFonts w:eastAsiaTheme="minorHAnsi" w:hint="cs"/>
                <w:sz w:val="26"/>
                <w:rtl/>
                <w:lang w:eastAsia="en-US"/>
              </w:rPr>
              <w:t>4</w:t>
            </w:r>
          </w:p>
        </w:tc>
        <w:tc>
          <w:tcPr>
            <w:tcW w:w="565" w:type="dxa"/>
          </w:tcPr>
          <w:p w:rsidR="005D684E" w:rsidRPr="005D684E" w:rsidRDefault="00013372" w:rsidP="005D684E">
            <w:pPr>
              <w:overflowPunct/>
              <w:autoSpaceDE/>
              <w:autoSpaceDN/>
              <w:adjustRightInd/>
              <w:spacing w:beforeLines="25" w:before="60" w:afterLines="25" w:after="60" w:line="360" w:lineRule="auto"/>
              <w:contextualSpacing/>
              <w:jc w:val="both"/>
              <w:textAlignment w:val="auto"/>
              <w:rPr>
                <w:rFonts w:eastAsiaTheme="minorHAnsi"/>
                <w:sz w:val="26"/>
                <w:rtl/>
                <w:lang w:eastAsia="en-US"/>
              </w:rPr>
            </w:pPr>
            <w:r>
              <w:rPr>
                <w:rFonts w:eastAsiaTheme="minorHAnsi" w:hint="cs"/>
                <w:sz w:val="26"/>
                <w:rtl/>
                <w:lang w:eastAsia="en-US"/>
              </w:rPr>
              <w:t>21</w:t>
            </w:r>
          </w:p>
        </w:tc>
        <w:tc>
          <w:tcPr>
            <w:tcW w:w="1181" w:type="dxa"/>
          </w:tcPr>
          <w:p w:rsidR="005D684E" w:rsidRPr="005D684E" w:rsidRDefault="00283F1A" w:rsidP="005D684E">
            <w:pPr>
              <w:overflowPunct/>
              <w:autoSpaceDE/>
              <w:autoSpaceDN/>
              <w:adjustRightInd/>
              <w:spacing w:beforeLines="25" w:before="60" w:afterLines="25" w:after="60" w:line="360" w:lineRule="auto"/>
              <w:contextualSpacing/>
              <w:jc w:val="both"/>
              <w:textAlignment w:val="auto"/>
              <w:rPr>
                <w:rFonts w:eastAsiaTheme="minorHAnsi"/>
                <w:sz w:val="26"/>
                <w:rtl/>
                <w:lang w:eastAsia="en-US"/>
              </w:rPr>
            </w:pPr>
            <w:r>
              <w:rPr>
                <w:rFonts w:eastAsiaTheme="minorHAnsi" w:hint="cs"/>
                <w:sz w:val="26"/>
                <w:rtl/>
                <w:lang w:eastAsia="en-US"/>
              </w:rPr>
              <w:t>11.9</w:t>
            </w:r>
          </w:p>
        </w:tc>
        <w:tc>
          <w:tcPr>
            <w:tcW w:w="3637" w:type="dxa"/>
          </w:tcPr>
          <w:p w:rsidR="00283F1A" w:rsidRPr="00283F1A" w:rsidRDefault="00283F1A" w:rsidP="00283F1A">
            <w:pPr>
              <w:spacing w:line="360" w:lineRule="auto"/>
              <w:jc w:val="both"/>
              <w:rPr>
                <w:rFonts w:ascii="Arial" w:hAnsi="Arial"/>
                <w:color w:val="000000"/>
                <w:sz w:val="22"/>
                <w:szCs w:val="22"/>
              </w:rPr>
            </w:pPr>
            <w:r w:rsidRPr="00283F1A">
              <w:rPr>
                <w:rFonts w:ascii="Arial" w:hAnsi="Arial"/>
                <w:color w:val="000000"/>
                <w:sz w:val="22"/>
                <w:szCs w:val="22"/>
                <w:rtl/>
              </w:rPr>
              <w:t>לא בצענו התקשרויות קודמות עם מתקני הארחה. אנו מבצעים בחינות במתקנים אשר לקוחותינו בצעו עמם את ההתקשרות בעצמם. לאור זאת, לא ברור לנו מה עלינו להציג. האם יש להציג הסכמים עם מתקנים פוטנציאליים? אנא פרטו בדיוק מה הדרישה בשלב ההגשה.</w:t>
            </w:r>
          </w:p>
          <w:p w:rsidR="005D684E" w:rsidRPr="00283F1A" w:rsidRDefault="005D684E" w:rsidP="00283F1A">
            <w:pPr>
              <w:overflowPunct/>
              <w:autoSpaceDE/>
              <w:autoSpaceDN/>
              <w:adjustRightInd/>
              <w:spacing w:beforeLines="25" w:before="60" w:afterLines="25" w:after="60" w:line="360" w:lineRule="auto"/>
              <w:contextualSpacing/>
              <w:jc w:val="both"/>
              <w:textAlignment w:val="auto"/>
              <w:rPr>
                <w:rFonts w:ascii="Arial" w:hAnsi="Arial"/>
                <w:color w:val="000000"/>
                <w:sz w:val="22"/>
                <w:szCs w:val="22"/>
                <w:rtl/>
              </w:rPr>
            </w:pPr>
          </w:p>
        </w:tc>
        <w:tc>
          <w:tcPr>
            <w:tcW w:w="4253" w:type="dxa"/>
          </w:tcPr>
          <w:p w:rsidR="00283F1A" w:rsidRPr="00283F1A" w:rsidRDefault="00283F1A" w:rsidP="00283F1A">
            <w:pPr>
              <w:spacing w:line="360" w:lineRule="auto"/>
              <w:jc w:val="both"/>
              <w:rPr>
                <w:rFonts w:ascii="Arial" w:hAnsi="Arial"/>
                <w:color w:val="000000"/>
                <w:sz w:val="22"/>
                <w:szCs w:val="22"/>
              </w:rPr>
            </w:pPr>
            <w:r w:rsidRPr="00283F1A">
              <w:rPr>
                <w:rFonts w:ascii="Arial" w:hAnsi="Arial"/>
                <w:color w:val="000000"/>
                <w:sz w:val="22"/>
                <w:szCs w:val="22"/>
                <w:rtl/>
              </w:rPr>
              <w:t>ניתן להציג הסכמים עם מתקנים פוטנציאלים, ההסכמים יבחנו על ידינו ואנו נבדוק שההסכם עומד בדרישות המכרז, במידת הצורך נציגי המזמין יבקרו במתקני הארחה ויבדקו שהמתקנים עומדים בהוראות המכרז.</w:t>
            </w:r>
          </w:p>
          <w:p w:rsidR="005D684E" w:rsidRPr="00283F1A" w:rsidRDefault="005D684E" w:rsidP="00283F1A">
            <w:pPr>
              <w:overflowPunct/>
              <w:autoSpaceDE/>
              <w:autoSpaceDN/>
              <w:adjustRightInd/>
              <w:spacing w:beforeLines="25" w:before="60" w:afterLines="25" w:after="60" w:line="360" w:lineRule="auto"/>
              <w:contextualSpacing/>
              <w:jc w:val="both"/>
              <w:textAlignment w:val="auto"/>
              <w:rPr>
                <w:rFonts w:ascii="Arial" w:hAnsi="Arial"/>
                <w:color w:val="000000"/>
                <w:sz w:val="22"/>
                <w:szCs w:val="22"/>
                <w:rtl/>
              </w:rPr>
            </w:pPr>
          </w:p>
        </w:tc>
      </w:tr>
    </w:tbl>
    <w:p w:rsidR="005D684E" w:rsidRPr="005D684E" w:rsidRDefault="005D684E" w:rsidP="005D684E">
      <w:pPr>
        <w:overflowPunct/>
        <w:autoSpaceDE/>
        <w:autoSpaceDN/>
        <w:adjustRightInd/>
        <w:spacing w:before="240" w:after="120" w:line="360" w:lineRule="auto"/>
        <w:ind w:left="360"/>
        <w:jc w:val="center"/>
        <w:textAlignment w:val="auto"/>
        <w:outlineLvl w:val="1"/>
        <w:rPr>
          <w:rFonts w:ascii="David" w:eastAsiaTheme="minorHAnsi" w:hAnsi="David"/>
          <w:sz w:val="22"/>
          <w:szCs w:val="22"/>
          <w:rtl/>
          <w:lang w:eastAsia="en-US"/>
        </w:rPr>
      </w:pPr>
    </w:p>
    <w:p w:rsidR="009435A5" w:rsidRDefault="009435A5" w:rsidP="009435A5">
      <w:pPr>
        <w:spacing w:line="25" w:lineRule="atLeast"/>
        <w:jc w:val="both"/>
        <w:rPr>
          <w:rtl/>
        </w:rPr>
      </w:pPr>
    </w:p>
    <w:p w:rsidR="00E34D1B" w:rsidRDefault="00E34D1B" w:rsidP="009435A5">
      <w:pPr>
        <w:spacing w:line="25" w:lineRule="atLeast"/>
        <w:jc w:val="both"/>
        <w:rPr>
          <w:rtl/>
        </w:rPr>
      </w:pPr>
    </w:p>
    <w:p w:rsidR="00E34D1B" w:rsidRDefault="00E34D1B" w:rsidP="00E34D1B">
      <w:pPr>
        <w:spacing w:line="25" w:lineRule="atLeast"/>
        <w:jc w:val="both"/>
        <w:rPr>
          <w:szCs w:val="20"/>
          <w:rtl/>
        </w:rPr>
      </w:pPr>
    </w:p>
    <w:p w:rsidR="00E34D1B" w:rsidRDefault="00E34D1B" w:rsidP="00E34D1B">
      <w:pPr>
        <w:spacing w:line="25" w:lineRule="atLeast"/>
        <w:jc w:val="both"/>
        <w:rPr>
          <w:szCs w:val="20"/>
          <w:rtl/>
        </w:rPr>
      </w:pPr>
    </w:p>
    <w:p w:rsidR="00E34D1B" w:rsidRDefault="00E34D1B" w:rsidP="00E34D1B">
      <w:pPr>
        <w:spacing w:line="25" w:lineRule="atLeast"/>
        <w:jc w:val="both"/>
        <w:rPr>
          <w:szCs w:val="20"/>
          <w:rtl/>
        </w:rPr>
      </w:pPr>
    </w:p>
    <w:p w:rsidR="00E34D1B" w:rsidRDefault="00E34D1B" w:rsidP="00E34D1B">
      <w:pPr>
        <w:spacing w:line="25" w:lineRule="atLeast"/>
        <w:jc w:val="both"/>
        <w:rPr>
          <w:szCs w:val="20"/>
          <w:rtl/>
        </w:rPr>
      </w:pPr>
    </w:p>
    <w:p w:rsidR="00E34D1B" w:rsidRPr="0007311F" w:rsidRDefault="00E34D1B" w:rsidP="009435A5">
      <w:pPr>
        <w:spacing w:line="25" w:lineRule="atLeast"/>
        <w:jc w:val="both"/>
        <w:rPr>
          <w:szCs w:val="20"/>
          <w:rtl/>
        </w:rPr>
      </w:pPr>
    </w:p>
    <w:sectPr w:rsidR="00E34D1B" w:rsidRPr="0007311F" w:rsidSect="00E34D1B">
      <w:headerReference w:type="default" r:id="rId9"/>
      <w:footerReference w:type="even" r:id="rId10"/>
      <w:footerReference w:type="default" r:id="rId11"/>
      <w:headerReference w:type="first" r:id="rId12"/>
      <w:footerReference w:type="first" r:id="rId13"/>
      <w:endnotePr>
        <w:numFmt w:val="lowerLetter"/>
      </w:endnotePr>
      <w:pgSz w:w="11906" w:h="16838"/>
      <w:pgMar w:top="1418" w:right="1134" w:bottom="1418" w:left="1134" w:header="720" w:footer="0" w:gutter="0"/>
      <w:cols w:space="720"/>
      <w:titlePg/>
      <w:bidi/>
      <w:rtlGutter/>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C2AA3" w:rsidRDefault="002C2AA3">
      <w:r>
        <w:separator/>
      </w:r>
    </w:p>
  </w:endnote>
  <w:endnote w:type="continuationSeparator" w:id="0">
    <w:p w:rsidR="002C2AA3" w:rsidRDefault="002C2AA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67FB" w:rsidRDefault="009435A5">
    <w:pPr>
      <w:pStyle w:val="aa"/>
      <w:framePr w:wrap="around" w:vAnchor="text" w:hAnchor="margin" w:xAlign="center" w:y="1"/>
      <w:rPr>
        <w:rStyle w:val="ac"/>
        <w:rtl/>
      </w:rPr>
    </w:pPr>
    <w:r>
      <w:rPr>
        <w:rStyle w:val="ac"/>
        <w:rtl/>
      </w:rPr>
      <w:fldChar w:fldCharType="begin"/>
    </w:r>
    <w:r>
      <w:rPr>
        <w:rStyle w:val="ac"/>
      </w:rPr>
      <w:instrText xml:space="preserve">PAGE  </w:instrText>
    </w:r>
    <w:r>
      <w:rPr>
        <w:rStyle w:val="ac"/>
        <w:rtl/>
      </w:rPr>
      <w:fldChar w:fldCharType="end"/>
    </w:r>
  </w:p>
  <w:p w:rsidR="00BE67FB" w:rsidRDefault="002C2AA3">
    <w:pPr>
      <w:pStyle w:val="aa"/>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4A9F" w:rsidRPr="00E34D1B" w:rsidRDefault="00E34D1B" w:rsidP="00E34D1B">
    <w:pPr>
      <w:pStyle w:val="aa"/>
      <w:pBdr>
        <w:top w:val="single" w:sz="4" w:space="1" w:color="auto"/>
      </w:pBdr>
      <w:tabs>
        <w:tab w:val="clear" w:pos="4153"/>
        <w:tab w:val="clear" w:pos="8306"/>
        <w:tab w:val="center" w:pos="4780"/>
        <w:tab w:val="right" w:pos="9666"/>
      </w:tabs>
      <w:spacing w:line="480" w:lineRule="auto"/>
      <w:jc w:val="both"/>
      <w:rPr>
        <w:rFonts w:cs="Times New Roman"/>
        <w:b/>
        <w:bCs/>
        <w:sz w:val="24"/>
        <w:u w:val="single"/>
        <w:rtl/>
      </w:rPr>
    </w:pPr>
    <w:r w:rsidRPr="007B78ED">
      <w:rPr>
        <w:rFonts w:hint="cs"/>
        <w:b/>
        <w:bCs/>
        <w:rtl/>
      </w:rPr>
      <w:t>רח' קפלן 1 ירושלים 91</w:t>
    </w:r>
    <w:r>
      <w:rPr>
        <w:rFonts w:hint="cs"/>
        <w:b/>
        <w:bCs/>
        <w:rtl/>
      </w:rPr>
      <w:t>950</w:t>
    </w:r>
    <w:r w:rsidRPr="007B78ED">
      <w:rPr>
        <w:rFonts w:hint="cs"/>
        <w:b/>
        <w:bCs/>
        <w:rtl/>
      </w:rPr>
      <w:t xml:space="preserve"> ת.ד 3100 טל': 02-5317111 פקס': 02-5695342</w:t>
    </w:r>
    <w:r>
      <w:rPr>
        <w:rFonts w:hint="cs"/>
        <w:b/>
        <w:bCs/>
        <w:rtl/>
      </w:rPr>
      <w:t xml:space="preserve"> </w:t>
    </w:r>
    <w:r>
      <w:rPr>
        <w:b/>
        <w:bCs/>
        <w:rtl/>
      </w:rPr>
      <w:br/>
    </w:r>
    <w:r>
      <w:rPr>
        <w:rFonts w:hint="cs"/>
        <w:b/>
        <w:bCs/>
        <w:rtl/>
      </w:rPr>
      <w:t>אוצר ברשת</w:t>
    </w:r>
    <w:r w:rsidRPr="007B78ED">
      <w:rPr>
        <w:rFonts w:hint="cs"/>
        <w:b/>
        <w:bCs/>
        <w:rtl/>
      </w:rPr>
      <w:t xml:space="preserve">: </w:t>
    </w:r>
    <w:r w:rsidRPr="007B78ED">
      <w:rPr>
        <w:rFonts w:cs="Times New Roman"/>
        <w:b/>
        <w:bCs/>
        <w:sz w:val="24"/>
        <w:u w:val="single"/>
      </w:rPr>
      <w:t>www.mof.gov.il</w:t>
    </w:r>
    <w:r w:rsidRPr="007B78ED">
      <w:rPr>
        <w:rFonts w:hint="cs"/>
        <w:b/>
        <w:bCs/>
        <w:rtl/>
      </w:rPr>
      <w:tab/>
    </w:r>
    <w:r>
      <w:rPr>
        <w:b/>
        <w:bCs/>
        <w:noProof/>
        <w:lang w:eastAsia="en-US"/>
      </w:rPr>
      <w:drawing>
        <wp:inline distT="0" distB="0" distL="0" distR="0" wp14:anchorId="60E0BD78" wp14:editId="28D1A1F3">
          <wp:extent cx="444500" cy="283210"/>
          <wp:effectExtent l="0" t="0" r="0" b="2540"/>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4500" cy="283210"/>
                  </a:xfrm>
                  <a:prstGeom prst="rect">
                    <a:avLst/>
                  </a:prstGeom>
                  <a:noFill/>
                  <a:ln>
                    <a:noFill/>
                  </a:ln>
                </pic:spPr>
              </pic:pic>
            </a:graphicData>
          </a:graphic>
        </wp:inline>
      </w:drawing>
    </w:r>
    <w:r w:rsidRPr="007B78ED">
      <w:rPr>
        <w:rFonts w:hint="cs"/>
        <w:b/>
        <w:bCs/>
        <w:rtl/>
      </w:rPr>
      <w:tab/>
      <w:t>שער הממשלה :</w:t>
    </w:r>
    <w:r w:rsidRPr="007B78ED">
      <w:rPr>
        <w:rFonts w:cs="Times New Roman"/>
        <w:b/>
        <w:bCs/>
        <w:sz w:val="24"/>
        <w:rtl/>
      </w:rPr>
      <w:t xml:space="preserve"> </w:t>
    </w:r>
    <w:hyperlink r:id="rId2" w:history="1">
      <w:r w:rsidRPr="007B78ED">
        <w:rPr>
          <w:rStyle w:val="Hyperlink"/>
          <w:rFonts w:cs="Times New Roman"/>
          <w:b/>
          <w:bCs/>
        </w:rPr>
        <w:t>www.gov.il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25BC" w:rsidRDefault="009435A5" w:rsidP="00E34D1B">
    <w:pPr>
      <w:pStyle w:val="aa"/>
      <w:pBdr>
        <w:top w:val="single" w:sz="4" w:space="1" w:color="auto"/>
      </w:pBdr>
      <w:tabs>
        <w:tab w:val="clear" w:pos="4153"/>
        <w:tab w:val="clear" w:pos="8306"/>
        <w:tab w:val="center" w:pos="4780"/>
        <w:tab w:val="right" w:pos="9666"/>
      </w:tabs>
      <w:spacing w:line="480" w:lineRule="auto"/>
      <w:jc w:val="both"/>
      <w:rPr>
        <w:rFonts w:cs="Times New Roman"/>
        <w:b/>
        <w:bCs/>
        <w:sz w:val="24"/>
        <w:u w:val="single"/>
        <w:rtl/>
      </w:rPr>
    </w:pPr>
    <w:r w:rsidRPr="007B78ED">
      <w:rPr>
        <w:rFonts w:hint="cs"/>
        <w:b/>
        <w:bCs/>
        <w:rtl/>
      </w:rPr>
      <w:t>רח' קפלן 1 ירושלים 91</w:t>
    </w:r>
    <w:r>
      <w:rPr>
        <w:rFonts w:hint="cs"/>
        <w:b/>
        <w:bCs/>
        <w:rtl/>
      </w:rPr>
      <w:t>950</w:t>
    </w:r>
    <w:r w:rsidRPr="007B78ED">
      <w:rPr>
        <w:rFonts w:hint="cs"/>
        <w:b/>
        <w:bCs/>
        <w:rtl/>
      </w:rPr>
      <w:t xml:space="preserve"> ת.ד 3100 טל': 02-5317111 פקס': 02-5695342</w:t>
    </w:r>
    <w:r>
      <w:rPr>
        <w:rFonts w:hint="cs"/>
        <w:b/>
        <w:bCs/>
        <w:rtl/>
      </w:rPr>
      <w:t xml:space="preserve"> </w:t>
    </w:r>
    <w:r>
      <w:rPr>
        <w:b/>
        <w:bCs/>
        <w:rtl/>
      </w:rPr>
      <w:br/>
    </w:r>
    <w:r>
      <w:rPr>
        <w:rFonts w:hint="cs"/>
        <w:b/>
        <w:bCs/>
        <w:rtl/>
      </w:rPr>
      <w:t>אוצר ברשת</w:t>
    </w:r>
    <w:r w:rsidRPr="007B78ED">
      <w:rPr>
        <w:rFonts w:hint="cs"/>
        <w:b/>
        <w:bCs/>
        <w:rtl/>
      </w:rPr>
      <w:t xml:space="preserve">: </w:t>
    </w:r>
    <w:r w:rsidRPr="007B78ED">
      <w:rPr>
        <w:rFonts w:cs="Times New Roman"/>
        <w:b/>
        <w:bCs/>
        <w:sz w:val="24"/>
        <w:u w:val="single"/>
      </w:rPr>
      <w:t>www.mof.gov.il</w:t>
    </w:r>
    <w:r w:rsidRPr="007B78ED">
      <w:rPr>
        <w:rFonts w:hint="cs"/>
        <w:b/>
        <w:bCs/>
        <w:rtl/>
      </w:rPr>
      <w:tab/>
    </w:r>
    <w:r>
      <w:rPr>
        <w:b/>
        <w:bCs/>
        <w:noProof/>
        <w:lang w:eastAsia="en-US"/>
      </w:rPr>
      <w:drawing>
        <wp:inline distT="0" distB="0" distL="0" distR="0" wp14:anchorId="47A33176" wp14:editId="5AAD6703">
          <wp:extent cx="444500" cy="283210"/>
          <wp:effectExtent l="0" t="0" r="0" b="2540"/>
          <wp:docPr id="4" name="תמונה 4"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4500" cy="283210"/>
                  </a:xfrm>
                  <a:prstGeom prst="rect">
                    <a:avLst/>
                  </a:prstGeom>
                  <a:noFill/>
                  <a:ln>
                    <a:noFill/>
                  </a:ln>
                </pic:spPr>
              </pic:pic>
            </a:graphicData>
          </a:graphic>
        </wp:inline>
      </w:drawing>
    </w:r>
    <w:r w:rsidRPr="007B78ED">
      <w:rPr>
        <w:rFonts w:hint="cs"/>
        <w:b/>
        <w:bCs/>
        <w:rtl/>
      </w:rPr>
      <w:tab/>
      <w:t>שער הממשלה :</w:t>
    </w:r>
    <w:r w:rsidRPr="007B78ED">
      <w:rPr>
        <w:rFonts w:cs="Times New Roman"/>
        <w:b/>
        <w:bCs/>
        <w:sz w:val="24"/>
        <w:rtl/>
      </w:rPr>
      <w:t xml:space="preserve"> </w:t>
    </w:r>
    <w:hyperlink r:id="rId2" w:history="1">
      <w:r w:rsidRPr="007B78ED">
        <w:rPr>
          <w:rStyle w:val="Hyperlink"/>
          <w:rFonts w:cs="Times New Roman"/>
          <w:b/>
          <w:bCs/>
        </w:rPr>
        <w:t>www.gov.il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C2AA3" w:rsidRDefault="002C2AA3">
      <w:r>
        <w:separator/>
      </w:r>
    </w:p>
  </w:footnote>
  <w:footnote w:type="continuationSeparator" w:id="0">
    <w:p w:rsidR="002C2AA3" w:rsidRDefault="002C2AA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869651144"/>
      <w:docPartObj>
        <w:docPartGallery w:val="Page Numbers (Top of Page)"/>
        <w:docPartUnique/>
      </w:docPartObj>
    </w:sdtPr>
    <w:sdtEndPr>
      <w:rPr>
        <w:cs/>
      </w:rPr>
    </w:sdtEndPr>
    <w:sdtContent>
      <w:p w:rsidR="0007311F" w:rsidRDefault="009435A5">
        <w:pPr>
          <w:pStyle w:val="a8"/>
          <w:jc w:val="center"/>
          <w:rPr>
            <w:rtl/>
            <w:cs/>
          </w:rPr>
        </w:pPr>
        <w:r>
          <w:fldChar w:fldCharType="begin"/>
        </w:r>
        <w:r>
          <w:rPr>
            <w:rtl/>
            <w:cs/>
          </w:rPr>
          <w:instrText>PAGE   \* MERGEFORMAT</w:instrText>
        </w:r>
        <w:r>
          <w:fldChar w:fldCharType="separate"/>
        </w:r>
        <w:r w:rsidR="00A47F8A" w:rsidRPr="00A47F8A">
          <w:rPr>
            <w:noProof/>
            <w:rtl/>
            <w:lang w:val="he-IL"/>
          </w:rPr>
          <w:t>2</w:t>
        </w:r>
        <w:r>
          <w:fldChar w:fldCharType="end"/>
        </w:r>
      </w:p>
    </w:sdtContent>
  </w:sdt>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25BC" w:rsidRDefault="009435A5" w:rsidP="003D25BC">
    <w:pPr>
      <w:pStyle w:val="a8"/>
      <w:jc w:val="center"/>
      <w:rPr>
        <w:b/>
        <w:bCs/>
        <w:szCs w:val="36"/>
        <w:rtl/>
      </w:rPr>
    </w:pPr>
    <w:r>
      <w:rPr>
        <w:b/>
        <w:bCs/>
        <w:szCs w:val="36"/>
        <w:rtl/>
      </w:rPr>
      <w:t>מדינת ישראל</w:t>
    </w:r>
  </w:p>
  <w:p w:rsidR="003D25BC" w:rsidRDefault="009435A5" w:rsidP="003D25BC">
    <w:pPr>
      <w:pStyle w:val="a8"/>
      <w:jc w:val="center"/>
      <w:rPr>
        <w:b/>
        <w:bCs/>
        <w:szCs w:val="32"/>
        <w:rtl/>
      </w:rPr>
    </w:pPr>
    <w:r>
      <w:rPr>
        <w:b/>
        <w:bCs/>
        <w:szCs w:val="32"/>
        <w:rtl/>
      </w:rPr>
      <w:t>משרד האוצר- אגף שוק ההון, ביטוח וחיסכון</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B82797"/>
    <w:multiLevelType w:val="multilevel"/>
    <w:tmpl w:val="CB2CFB36"/>
    <w:numStyleLink w:val="-"/>
  </w:abstractNum>
  <w:abstractNum w:abstractNumId="1">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4690D37"/>
    <w:multiLevelType w:val="multilevel"/>
    <w:tmpl w:val="2C7611E6"/>
    <w:numStyleLink w:val="-0"/>
  </w:abstractNum>
  <w:abstractNum w:abstractNumId="4">
    <w:nsid w:val="2B7D1B46"/>
    <w:multiLevelType w:val="hybridMultilevel"/>
    <w:tmpl w:val="C6842BFE"/>
    <w:lvl w:ilvl="0" w:tplc="CFCC583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31D86A4E"/>
    <w:multiLevelType w:val="hybridMultilevel"/>
    <w:tmpl w:val="C4C66F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477D4CEE"/>
    <w:multiLevelType w:val="multilevel"/>
    <w:tmpl w:val="2C7611E6"/>
    <w:numStyleLink w:val="-0"/>
  </w:abstractNum>
  <w:abstractNum w:abstractNumId="7">
    <w:nsid w:val="52C63965"/>
    <w:multiLevelType w:val="multilevel"/>
    <w:tmpl w:val="CB2CFB36"/>
    <w:numStyleLink w:val="-"/>
  </w:abstractNum>
  <w:abstractNum w:abstractNumId="8">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3"/>
  </w:num>
  <w:num w:numId="2">
    <w:abstractNumId w:val="8"/>
  </w:num>
  <w:num w:numId="3">
    <w:abstractNumId w:val="1"/>
  </w:num>
  <w:num w:numId="4">
    <w:abstractNumId w:val="2"/>
  </w:num>
  <w:num w:numId="5">
    <w:abstractNumId w:val="0"/>
  </w:num>
  <w:num w:numId="6">
    <w:abstractNumId w:val="6"/>
  </w:num>
  <w:num w:numId="7">
    <w:abstractNumId w:val="7"/>
  </w:num>
  <w:num w:numId="8">
    <w:abstractNumId w:val="5"/>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48"/>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435A5"/>
    <w:rsid w:val="00013372"/>
    <w:rsid w:val="00014182"/>
    <w:rsid w:val="00047C97"/>
    <w:rsid w:val="000520B7"/>
    <w:rsid w:val="000568CE"/>
    <w:rsid w:val="00066383"/>
    <w:rsid w:val="00093B9D"/>
    <w:rsid w:val="000C04AE"/>
    <w:rsid w:val="000E6098"/>
    <w:rsid w:val="000E632C"/>
    <w:rsid w:val="0010326C"/>
    <w:rsid w:val="001611C6"/>
    <w:rsid w:val="0016395C"/>
    <w:rsid w:val="00164B30"/>
    <w:rsid w:val="0018292D"/>
    <w:rsid w:val="001A7C42"/>
    <w:rsid w:val="001C42E1"/>
    <w:rsid w:val="001C4F6D"/>
    <w:rsid w:val="001D55DD"/>
    <w:rsid w:val="001E548A"/>
    <w:rsid w:val="00275887"/>
    <w:rsid w:val="00283F1A"/>
    <w:rsid w:val="002A54A3"/>
    <w:rsid w:val="002A7FEA"/>
    <w:rsid w:val="002C2AA3"/>
    <w:rsid w:val="002E38F4"/>
    <w:rsid w:val="002F197C"/>
    <w:rsid w:val="00325E01"/>
    <w:rsid w:val="00361114"/>
    <w:rsid w:val="003840FE"/>
    <w:rsid w:val="00393C6A"/>
    <w:rsid w:val="003A1D7A"/>
    <w:rsid w:val="003B2334"/>
    <w:rsid w:val="003C3A5C"/>
    <w:rsid w:val="003D57B8"/>
    <w:rsid w:val="003F1396"/>
    <w:rsid w:val="0040055E"/>
    <w:rsid w:val="00423D6A"/>
    <w:rsid w:val="00426E0E"/>
    <w:rsid w:val="004323EF"/>
    <w:rsid w:val="004410DE"/>
    <w:rsid w:val="0044663B"/>
    <w:rsid w:val="00451F2E"/>
    <w:rsid w:val="004523EB"/>
    <w:rsid w:val="00452D7A"/>
    <w:rsid w:val="004727DC"/>
    <w:rsid w:val="004A3F97"/>
    <w:rsid w:val="004A5B53"/>
    <w:rsid w:val="004C127D"/>
    <w:rsid w:val="004C5538"/>
    <w:rsid w:val="004D56B6"/>
    <w:rsid w:val="004D65A1"/>
    <w:rsid w:val="004E479D"/>
    <w:rsid w:val="004F3773"/>
    <w:rsid w:val="005028F9"/>
    <w:rsid w:val="00505D36"/>
    <w:rsid w:val="00515321"/>
    <w:rsid w:val="00515E5C"/>
    <w:rsid w:val="00534452"/>
    <w:rsid w:val="005371D8"/>
    <w:rsid w:val="00556BE2"/>
    <w:rsid w:val="005D42E4"/>
    <w:rsid w:val="005D684E"/>
    <w:rsid w:val="00600BFA"/>
    <w:rsid w:val="00600F1F"/>
    <w:rsid w:val="00602DAD"/>
    <w:rsid w:val="006077A0"/>
    <w:rsid w:val="00607EEE"/>
    <w:rsid w:val="006309B0"/>
    <w:rsid w:val="0066664E"/>
    <w:rsid w:val="00692C69"/>
    <w:rsid w:val="006952CA"/>
    <w:rsid w:val="006A13C9"/>
    <w:rsid w:val="006A2503"/>
    <w:rsid w:val="006A5446"/>
    <w:rsid w:val="006B352E"/>
    <w:rsid w:val="006C55AF"/>
    <w:rsid w:val="006D0744"/>
    <w:rsid w:val="006D686D"/>
    <w:rsid w:val="006E5942"/>
    <w:rsid w:val="00706164"/>
    <w:rsid w:val="00735D55"/>
    <w:rsid w:val="00743847"/>
    <w:rsid w:val="00751B50"/>
    <w:rsid w:val="00757313"/>
    <w:rsid w:val="00757879"/>
    <w:rsid w:val="007611DA"/>
    <w:rsid w:val="00763A8C"/>
    <w:rsid w:val="00793E5C"/>
    <w:rsid w:val="00794756"/>
    <w:rsid w:val="007A373A"/>
    <w:rsid w:val="007D4118"/>
    <w:rsid w:val="007E2692"/>
    <w:rsid w:val="0080160A"/>
    <w:rsid w:val="0082739B"/>
    <w:rsid w:val="00864DB3"/>
    <w:rsid w:val="00867AE5"/>
    <w:rsid w:val="00870D8A"/>
    <w:rsid w:val="008B39D7"/>
    <w:rsid w:val="008E29A6"/>
    <w:rsid w:val="008E77BE"/>
    <w:rsid w:val="009014F1"/>
    <w:rsid w:val="0090327E"/>
    <w:rsid w:val="00910BC9"/>
    <w:rsid w:val="00915C9A"/>
    <w:rsid w:val="00935E81"/>
    <w:rsid w:val="009435A5"/>
    <w:rsid w:val="00986444"/>
    <w:rsid w:val="00990A24"/>
    <w:rsid w:val="009B64FE"/>
    <w:rsid w:val="009E4BE5"/>
    <w:rsid w:val="009E52B5"/>
    <w:rsid w:val="009F7F7A"/>
    <w:rsid w:val="00A15876"/>
    <w:rsid w:val="00A15D5D"/>
    <w:rsid w:val="00A30921"/>
    <w:rsid w:val="00A3411E"/>
    <w:rsid w:val="00A47F8A"/>
    <w:rsid w:val="00A5751E"/>
    <w:rsid w:val="00A67A4F"/>
    <w:rsid w:val="00A7396A"/>
    <w:rsid w:val="00A73972"/>
    <w:rsid w:val="00A84333"/>
    <w:rsid w:val="00A84658"/>
    <w:rsid w:val="00AA4752"/>
    <w:rsid w:val="00AD0167"/>
    <w:rsid w:val="00AF1C47"/>
    <w:rsid w:val="00B03E2B"/>
    <w:rsid w:val="00B041F7"/>
    <w:rsid w:val="00B311D4"/>
    <w:rsid w:val="00B429D7"/>
    <w:rsid w:val="00B60EE6"/>
    <w:rsid w:val="00B67385"/>
    <w:rsid w:val="00B93390"/>
    <w:rsid w:val="00B93A25"/>
    <w:rsid w:val="00BB393A"/>
    <w:rsid w:val="00BB75BE"/>
    <w:rsid w:val="00BD67E7"/>
    <w:rsid w:val="00C01906"/>
    <w:rsid w:val="00C171DC"/>
    <w:rsid w:val="00C27AC8"/>
    <w:rsid w:val="00C37F33"/>
    <w:rsid w:val="00C84ABA"/>
    <w:rsid w:val="00CA61AF"/>
    <w:rsid w:val="00CB40A4"/>
    <w:rsid w:val="00CC356E"/>
    <w:rsid w:val="00CD6DB8"/>
    <w:rsid w:val="00CE0517"/>
    <w:rsid w:val="00CF44BB"/>
    <w:rsid w:val="00D33979"/>
    <w:rsid w:val="00D502F7"/>
    <w:rsid w:val="00D66453"/>
    <w:rsid w:val="00D731DA"/>
    <w:rsid w:val="00D969C1"/>
    <w:rsid w:val="00DD5320"/>
    <w:rsid w:val="00DE069A"/>
    <w:rsid w:val="00DE7CC8"/>
    <w:rsid w:val="00DF73FF"/>
    <w:rsid w:val="00E34D1B"/>
    <w:rsid w:val="00E41B31"/>
    <w:rsid w:val="00E56588"/>
    <w:rsid w:val="00E95EEF"/>
    <w:rsid w:val="00EA6729"/>
    <w:rsid w:val="00EC303E"/>
    <w:rsid w:val="00EC3F6B"/>
    <w:rsid w:val="00EF71D7"/>
    <w:rsid w:val="00F00D41"/>
    <w:rsid w:val="00F0592A"/>
    <w:rsid w:val="00F25ABF"/>
    <w:rsid w:val="00F509E4"/>
    <w:rsid w:val="00F74EF7"/>
    <w:rsid w:val="00F80DA7"/>
    <w:rsid w:val="00F975CB"/>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9435A5"/>
    <w:pPr>
      <w:overflowPunct w:val="0"/>
      <w:autoSpaceDE w:val="0"/>
      <w:autoSpaceDN w:val="0"/>
      <w:bidi/>
      <w:adjustRightInd w:val="0"/>
      <w:spacing w:before="0" w:after="0" w:line="240" w:lineRule="auto"/>
      <w:textAlignment w:val="baseline"/>
    </w:pPr>
    <w:rPr>
      <w:rFonts w:ascii="Times New Roman" w:eastAsia="Times New Roman" w:hAnsi="Times New Roman" w:cs="David"/>
      <w:sz w:val="20"/>
      <w:szCs w:val="24"/>
      <w:lang w:eastAsia="he-IL"/>
    </w:rPr>
  </w:style>
  <w:style w:type="paragraph" w:styleId="1">
    <w:name w:val="heading 1"/>
    <w:basedOn w:val="a"/>
    <w:next w:val="a"/>
    <w:link w:val="10"/>
    <w:uiPriority w:val="9"/>
    <w:qFormat/>
    <w:rsid w:val="003A1D7A"/>
    <w:pPr>
      <w:widowControl w:val="0"/>
      <w:overflowPunct/>
      <w:autoSpaceDE/>
      <w:autoSpaceDN/>
      <w:adjustRightInd/>
      <w:spacing w:before="120" w:line="360" w:lineRule="auto"/>
      <w:jc w:val="both"/>
      <w:textAlignment w:val="auto"/>
      <w:outlineLvl w:val="0"/>
    </w:pPr>
    <w:rPr>
      <w:rFonts w:eastAsiaTheme="minorHAnsi"/>
      <w:b/>
      <w:bCs/>
      <w:caps/>
      <w:spacing w:val="15"/>
      <w:sz w:val="36"/>
      <w:szCs w:val="36"/>
      <w:lang w:eastAsia="en-US"/>
    </w:rPr>
  </w:style>
  <w:style w:type="paragraph" w:styleId="2">
    <w:name w:val="heading 2"/>
    <w:basedOn w:val="a"/>
    <w:next w:val="a"/>
    <w:link w:val="20"/>
    <w:uiPriority w:val="9"/>
    <w:unhideWhenUsed/>
    <w:qFormat/>
    <w:rsid w:val="003A1D7A"/>
    <w:pPr>
      <w:widowControl w:val="0"/>
      <w:overflowPunct/>
      <w:autoSpaceDE/>
      <w:autoSpaceDN/>
      <w:adjustRightInd/>
      <w:spacing w:before="120" w:line="360" w:lineRule="auto"/>
      <w:jc w:val="both"/>
      <w:textAlignment w:val="auto"/>
      <w:outlineLvl w:val="1"/>
    </w:pPr>
    <w:rPr>
      <w:rFonts w:eastAsiaTheme="minorHAnsi"/>
      <w:b/>
      <w:bCs/>
      <w:caps/>
      <w:spacing w:val="15"/>
      <w:sz w:val="32"/>
      <w:szCs w:val="32"/>
      <w:lang w:eastAsia="en-US"/>
    </w:rPr>
  </w:style>
  <w:style w:type="paragraph" w:styleId="3">
    <w:name w:val="heading 3"/>
    <w:basedOn w:val="a"/>
    <w:next w:val="a"/>
    <w:link w:val="30"/>
    <w:uiPriority w:val="9"/>
    <w:unhideWhenUsed/>
    <w:qFormat/>
    <w:rsid w:val="001611C6"/>
    <w:pPr>
      <w:widowControl w:val="0"/>
      <w:overflowPunct/>
      <w:autoSpaceDE/>
      <w:autoSpaceDN/>
      <w:bidi w:val="0"/>
      <w:adjustRightInd/>
      <w:spacing w:before="300" w:line="360" w:lineRule="auto"/>
      <w:jc w:val="both"/>
      <w:textAlignment w:val="auto"/>
      <w:outlineLvl w:val="2"/>
    </w:pPr>
    <w:rPr>
      <w:rFonts w:eastAsiaTheme="minorHAnsi"/>
      <w:bCs/>
      <w:caps/>
      <w:spacing w:val="15"/>
      <w:sz w:val="28"/>
      <w:szCs w:val="28"/>
      <w:lang w:eastAsia="en-US"/>
    </w:rPr>
  </w:style>
  <w:style w:type="paragraph" w:styleId="4">
    <w:name w:val="heading 4"/>
    <w:basedOn w:val="a"/>
    <w:next w:val="a"/>
    <w:link w:val="40"/>
    <w:uiPriority w:val="9"/>
    <w:unhideWhenUsed/>
    <w:qFormat/>
    <w:rsid w:val="003A1D7A"/>
    <w:pPr>
      <w:overflowPunct/>
      <w:autoSpaceDE/>
      <w:autoSpaceDN/>
      <w:bidi w:val="0"/>
      <w:adjustRightInd/>
      <w:spacing w:before="300" w:line="360" w:lineRule="auto"/>
      <w:jc w:val="both"/>
      <w:textAlignment w:val="auto"/>
      <w:outlineLvl w:val="3"/>
    </w:pPr>
    <w:rPr>
      <w:rFonts w:eastAsiaTheme="minorHAnsi"/>
      <w:b/>
      <w:bCs/>
      <w:caps/>
      <w:spacing w:val="10"/>
      <w:sz w:val="24"/>
      <w:lang w:eastAsia="en-US"/>
    </w:rPr>
  </w:style>
  <w:style w:type="paragraph" w:styleId="5">
    <w:name w:val="heading 5"/>
    <w:basedOn w:val="a"/>
    <w:next w:val="a"/>
    <w:link w:val="50"/>
    <w:uiPriority w:val="9"/>
    <w:unhideWhenUsed/>
    <w:qFormat/>
    <w:rsid w:val="003A1D7A"/>
    <w:pPr>
      <w:widowControl w:val="0"/>
      <w:overflowPunct/>
      <w:autoSpaceDE/>
      <w:autoSpaceDN/>
      <w:bidi w:val="0"/>
      <w:adjustRightInd/>
      <w:spacing w:before="300" w:line="360" w:lineRule="auto"/>
      <w:jc w:val="both"/>
      <w:textAlignment w:val="auto"/>
      <w:outlineLvl w:val="4"/>
    </w:pPr>
    <w:rPr>
      <w:rFonts w:eastAsiaTheme="minorHAnsi"/>
      <w:b/>
      <w:bCs/>
      <w:caps/>
      <w:spacing w:val="10"/>
      <w:sz w:val="24"/>
      <w:lang w:eastAsia="en-US"/>
    </w:rPr>
  </w:style>
  <w:style w:type="paragraph" w:styleId="6">
    <w:name w:val="heading 6"/>
    <w:basedOn w:val="a"/>
    <w:next w:val="a"/>
    <w:link w:val="60"/>
    <w:uiPriority w:val="9"/>
    <w:unhideWhenUsed/>
    <w:qFormat/>
    <w:rsid w:val="00066383"/>
    <w:pPr>
      <w:widowControl w:val="0"/>
      <w:overflowPunct/>
      <w:autoSpaceDE/>
      <w:autoSpaceDN/>
      <w:bidi w:val="0"/>
      <w:adjustRightInd/>
      <w:spacing w:before="300" w:line="360" w:lineRule="auto"/>
      <w:jc w:val="both"/>
      <w:textAlignment w:val="auto"/>
      <w:outlineLvl w:val="5"/>
    </w:pPr>
    <w:rPr>
      <w:rFonts w:eastAsiaTheme="minorHAnsi"/>
      <w:b/>
      <w:bCs/>
      <w:caps/>
      <w:spacing w:val="10"/>
      <w:sz w:val="24"/>
      <w:lang w:eastAsia="en-US"/>
    </w:rPr>
  </w:style>
  <w:style w:type="paragraph" w:styleId="7">
    <w:name w:val="heading 7"/>
    <w:basedOn w:val="a"/>
    <w:next w:val="a"/>
    <w:link w:val="70"/>
    <w:uiPriority w:val="9"/>
    <w:unhideWhenUsed/>
    <w:qFormat/>
    <w:rsid w:val="003A1D7A"/>
    <w:pPr>
      <w:widowControl w:val="0"/>
      <w:overflowPunct/>
      <w:autoSpaceDE/>
      <w:autoSpaceDN/>
      <w:bidi w:val="0"/>
      <w:adjustRightInd/>
      <w:spacing w:before="300" w:line="360" w:lineRule="auto"/>
      <w:jc w:val="both"/>
      <w:textAlignment w:val="auto"/>
      <w:outlineLvl w:val="6"/>
    </w:pPr>
    <w:rPr>
      <w:rFonts w:eastAsiaTheme="minorHAnsi"/>
      <w:b/>
      <w:bCs/>
      <w:caps/>
      <w:spacing w:val="10"/>
      <w:sz w:val="24"/>
      <w:lang w:eastAsia="en-US"/>
    </w:rPr>
  </w:style>
  <w:style w:type="paragraph" w:styleId="8">
    <w:name w:val="heading 8"/>
    <w:basedOn w:val="a"/>
    <w:next w:val="a"/>
    <w:link w:val="80"/>
    <w:uiPriority w:val="9"/>
    <w:semiHidden/>
    <w:unhideWhenUsed/>
    <w:qFormat/>
    <w:rsid w:val="00014182"/>
    <w:pPr>
      <w:overflowPunct/>
      <w:autoSpaceDE/>
      <w:autoSpaceDN/>
      <w:bidi w:val="0"/>
      <w:adjustRightInd/>
      <w:spacing w:before="300" w:line="360" w:lineRule="auto"/>
      <w:jc w:val="both"/>
      <w:textAlignment w:val="auto"/>
      <w:outlineLvl w:val="7"/>
    </w:pPr>
    <w:rPr>
      <w:rFonts w:eastAsiaTheme="minorHAnsi"/>
      <w:caps/>
      <w:spacing w:val="10"/>
      <w:sz w:val="18"/>
      <w:szCs w:val="18"/>
      <w:lang w:eastAsia="en-US"/>
    </w:rPr>
  </w:style>
  <w:style w:type="paragraph" w:styleId="9">
    <w:name w:val="heading 9"/>
    <w:basedOn w:val="a"/>
    <w:next w:val="a"/>
    <w:link w:val="90"/>
    <w:uiPriority w:val="9"/>
    <w:semiHidden/>
    <w:unhideWhenUsed/>
    <w:qFormat/>
    <w:rsid w:val="00014182"/>
    <w:pPr>
      <w:overflowPunct/>
      <w:autoSpaceDE/>
      <w:autoSpaceDN/>
      <w:bidi w:val="0"/>
      <w:adjustRightInd/>
      <w:spacing w:before="300" w:line="360" w:lineRule="auto"/>
      <w:jc w:val="both"/>
      <w:textAlignment w:val="auto"/>
      <w:outlineLvl w:val="8"/>
    </w:pPr>
    <w:rPr>
      <w:rFonts w:eastAsiaTheme="minorHAnsi"/>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overflowPunct/>
      <w:autoSpaceDE/>
      <w:autoSpaceDN/>
      <w:adjustRightInd/>
      <w:spacing w:before="120" w:after="120" w:line="360" w:lineRule="auto"/>
      <w:ind w:left="567" w:right="567"/>
      <w:jc w:val="both"/>
      <w:textAlignment w:val="auto"/>
    </w:pPr>
    <w:rPr>
      <w:rFonts w:eastAsiaTheme="minorHAnsi"/>
      <w:i/>
      <w:iCs/>
      <w:sz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overflowPunct/>
      <w:autoSpaceDE/>
      <w:autoSpaceDN/>
      <w:bidi w:val="0"/>
      <w:adjustRightInd/>
      <w:spacing w:before="120" w:after="120" w:line="360" w:lineRule="auto"/>
      <w:jc w:val="both"/>
      <w:textAlignment w:val="auto"/>
    </w:pPr>
    <w:rPr>
      <w:rFonts w:eastAsiaTheme="minorHAnsi"/>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overflowPunct/>
      <w:autoSpaceDE/>
      <w:autoSpaceDN/>
      <w:adjustRightInd/>
      <w:spacing w:before="100" w:after="100"/>
      <w:ind w:left="482"/>
      <w:jc w:val="both"/>
      <w:textAlignment w:val="auto"/>
    </w:pPr>
    <w:rPr>
      <w:rFonts w:eastAsiaTheme="minorHAnsi"/>
      <w:sz w:val="24"/>
      <w:lang w:eastAsia="en-US"/>
    </w:rPr>
  </w:style>
  <w:style w:type="paragraph" w:styleId="TOC1">
    <w:name w:val="toc 1"/>
    <w:basedOn w:val="a"/>
    <w:next w:val="a"/>
    <w:autoRedefine/>
    <w:uiPriority w:val="39"/>
    <w:unhideWhenUsed/>
    <w:rsid w:val="00600BFA"/>
    <w:pPr>
      <w:widowControl w:val="0"/>
      <w:tabs>
        <w:tab w:val="right" w:leader="dot" w:pos="8296"/>
      </w:tabs>
      <w:overflowPunct/>
      <w:autoSpaceDE/>
      <w:autoSpaceDN/>
      <w:adjustRightInd/>
      <w:spacing w:before="100" w:after="100"/>
      <w:jc w:val="both"/>
      <w:textAlignment w:val="auto"/>
    </w:pPr>
    <w:rPr>
      <w:rFonts w:eastAsiaTheme="minorHAnsi"/>
      <w:sz w:val="24"/>
      <w:lang w:eastAsia="en-US"/>
    </w:rPr>
  </w:style>
  <w:style w:type="paragraph" w:styleId="TOC2">
    <w:name w:val="toc 2"/>
    <w:basedOn w:val="a"/>
    <w:next w:val="a"/>
    <w:autoRedefine/>
    <w:uiPriority w:val="39"/>
    <w:unhideWhenUsed/>
    <w:rsid w:val="00600BFA"/>
    <w:pPr>
      <w:widowControl w:val="0"/>
      <w:tabs>
        <w:tab w:val="right" w:leader="dot" w:pos="8296"/>
      </w:tabs>
      <w:overflowPunct/>
      <w:autoSpaceDE/>
      <w:autoSpaceDN/>
      <w:adjustRightInd/>
      <w:spacing w:before="100" w:after="100"/>
      <w:ind w:left="238"/>
      <w:jc w:val="both"/>
      <w:textAlignment w:val="auto"/>
    </w:pPr>
    <w:rPr>
      <w:rFonts w:eastAsiaTheme="minorHAnsi"/>
      <w:sz w:val="24"/>
      <w:lang w:eastAsia="en-US"/>
    </w:rPr>
  </w:style>
  <w:style w:type="paragraph" w:styleId="TOC7">
    <w:name w:val="toc 7"/>
    <w:basedOn w:val="a"/>
    <w:next w:val="a"/>
    <w:autoRedefine/>
    <w:uiPriority w:val="39"/>
    <w:unhideWhenUsed/>
    <w:rsid w:val="00600BFA"/>
    <w:pPr>
      <w:widowControl w:val="0"/>
      <w:tabs>
        <w:tab w:val="right" w:leader="dot" w:pos="8296"/>
      </w:tabs>
      <w:overflowPunct/>
      <w:autoSpaceDE/>
      <w:autoSpaceDN/>
      <w:adjustRightInd/>
      <w:spacing w:before="100" w:after="100"/>
      <w:ind w:left="1440"/>
      <w:jc w:val="both"/>
      <w:textAlignment w:val="auto"/>
    </w:pPr>
    <w:rPr>
      <w:rFonts w:eastAsiaTheme="minorHAnsi"/>
      <w:sz w:val="24"/>
      <w:lang w:eastAsia="en-US"/>
    </w:rPr>
  </w:style>
  <w:style w:type="paragraph" w:styleId="TOC6">
    <w:name w:val="toc 6"/>
    <w:basedOn w:val="a"/>
    <w:next w:val="a"/>
    <w:autoRedefine/>
    <w:uiPriority w:val="39"/>
    <w:unhideWhenUsed/>
    <w:rsid w:val="00600BFA"/>
    <w:pPr>
      <w:widowControl w:val="0"/>
      <w:tabs>
        <w:tab w:val="right" w:leader="dot" w:pos="8296"/>
      </w:tabs>
      <w:overflowPunct/>
      <w:autoSpaceDE/>
      <w:autoSpaceDN/>
      <w:adjustRightInd/>
      <w:spacing w:before="100" w:after="100"/>
      <w:ind w:left="1202"/>
      <w:contextualSpacing/>
      <w:jc w:val="both"/>
      <w:textAlignment w:val="auto"/>
    </w:pPr>
    <w:rPr>
      <w:rFonts w:eastAsiaTheme="minorHAnsi"/>
      <w:sz w:val="24"/>
      <w:lang w:eastAsia="en-US"/>
    </w:rPr>
  </w:style>
  <w:style w:type="paragraph" w:styleId="TOC5">
    <w:name w:val="toc 5"/>
    <w:basedOn w:val="a"/>
    <w:next w:val="a"/>
    <w:autoRedefine/>
    <w:uiPriority w:val="39"/>
    <w:unhideWhenUsed/>
    <w:rsid w:val="00600BFA"/>
    <w:pPr>
      <w:widowControl w:val="0"/>
      <w:tabs>
        <w:tab w:val="right" w:leader="dot" w:pos="8296"/>
      </w:tabs>
      <w:overflowPunct/>
      <w:autoSpaceDE/>
      <w:autoSpaceDN/>
      <w:adjustRightInd/>
      <w:spacing w:before="100" w:after="100"/>
      <w:ind w:left="958"/>
      <w:jc w:val="both"/>
      <w:textAlignment w:val="auto"/>
    </w:pPr>
    <w:rPr>
      <w:rFonts w:eastAsiaTheme="minorHAnsi"/>
      <w:sz w:val="24"/>
      <w:lang w:eastAsia="en-US"/>
    </w:rPr>
  </w:style>
  <w:style w:type="paragraph" w:styleId="TOC4">
    <w:name w:val="toc 4"/>
    <w:basedOn w:val="a"/>
    <w:next w:val="a"/>
    <w:autoRedefine/>
    <w:uiPriority w:val="39"/>
    <w:unhideWhenUsed/>
    <w:rsid w:val="00600BFA"/>
    <w:pPr>
      <w:widowControl w:val="0"/>
      <w:overflowPunct/>
      <w:autoSpaceDE/>
      <w:autoSpaceDN/>
      <w:adjustRightInd/>
      <w:spacing w:before="100" w:after="100"/>
      <w:ind w:left="720"/>
      <w:jc w:val="both"/>
      <w:textAlignment w:val="auto"/>
    </w:pPr>
    <w:rPr>
      <w:rFonts w:eastAsiaTheme="minorHAnsi"/>
      <w:sz w:val="24"/>
      <w:lang w:eastAsia="en-US"/>
    </w:rPr>
  </w:style>
  <w:style w:type="paragraph" w:styleId="a7">
    <w:name w:val="List Paragraph"/>
    <w:basedOn w:val="a"/>
    <w:uiPriority w:val="34"/>
    <w:rsid w:val="00FE3193"/>
    <w:pPr>
      <w:overflowPunct/>
      <w:autoSpaceDE/>
      <w:autoSpaceDN/>
      <w:adjustRightInd/>
      <w:spacing w:before="120" w:after="120" w:line="360" w:lineRule="auto"/>
      <w:ind w:left="720"/>
      <w:contextualSpacing/>
      <w:jc w:val="both"/>
      <w:textAlignment w:val="auto"/>
    </w:pPr>
    <w:rPr>
      <w:rFonts w:eastAsiaTheme="minorHAnsi"/>
      <w:sz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uiPriority w:val="99"/>
    <w:rsid w:val="009435A5"/>
    <w:pPr>
      <w:tabs>
        <w:tab w:val="center" w:pos="4320"/>
        <w:tab w:val="right" w:pos="8640"/>
      </w:tabs>
    </w:pPr>
  </w:style>
  <w:style w:type="character" w:customStyle="1" w:styleId="a9">
    <w:name w:val="כותרת עליונה תו"/>
    <w:basedOn w:val="a0"/>
    <w:link w:val="a8"/>
    <w:uiPriority w:val="99"/>
    <w:rsid w:val="009435A5"/>
    <w:rPr>
      <w:rFonts w:ascii="Times New Roman" w:eastAsia="Times New Roman" w:hAnsi="Times New Roman" w:cs="David"/>
      <w:sz w:val="20"/>
      <w:szCs w:val="24"/>
      <w:lang w:eastAsia="he-IL"/>
    </w:rPr>
  </w:style>
  <w:style w:type="paragraph" w:styleId="aa">
    <w:name w:val="footer"/>
    <w:basedOn w:val="a"/>
    <w:link w:val="ab"/>
    <w:rsid w:val="009435A5"/>
    <w:pPr>
      <w:tabs>
        <w:tab w:val="center" w:pos="4153"/>
        <w:tab w:val="right" w:pos="8306"/>
      </w:tabs>
    </w:pPr>
  </w:style>
  <w:style w:type="character" w:customStyle="1" w:styleId="ab">
    <w:name w:val="כותרת תחתונה תו"/>
    <w:basedOn w:val="a0"/>
    <w:link w:val="aa"/>
    <w:rsid w:val="009435A5"/>
    <w:rPr>
      <w:rFonts w:ascii="Times New Roman" w:eastAsia="Times New Roman" w:hAnsi="Times New Roman" w:cs="David"/>
      <w:sz w:val="20"/>
      <w:szCs w:val="24"/>
      <w:lang w:eastAsia="he-IL"/>
    </w:rPr>
  </w:style>
  <w:style w:type="character" w:styleId="Hyperlink">
    <w:name w:val="Hyperlink"/>
    <w:basedOn w:val="a0"/>
    <w:rsid w:val="009435A5"/>
    <w:rPr>
      <w:color w:val="0000FF"/>
      <w:u w:val="single"/>
    </w:rPr>
  </w:style>
  <w:style w:type="character" w:styleId="ac">
    <w:name w:val="page number"/>
    <w:basedOn w:val="a0"/>
    <w:rsid w:val="009435A5"/>
  </w:style>
  <w:style w:type="paragraph" w:styleId="ad">
    <w:name w:val="Balloon Text"/>
    <w:basedOn w:val="a"/>
    <w:link w:val="ae"/>
    <w:uiPriority w:val="99"/>
    <w:semiHidden/>
    <w:unhideWhenUsed/>
    <w:rsid w:val="009435A5"/>
    <w:rPr>
      <w:rFonts w:ascii="Tahoma" w:hAnsi="Tahoma" w:cs="Tahoma"/>
      <w:sz w:val="16"/>
      <w:szCs w:val="16"/>
    </w:rPr>
  </w:style>
  <w:style w:type="character" w:customStyle="1" w:styleId="ae">
    <w:name w:val="טקסט בלונים תו"/>
    <w:basedOn w:val="a0"/>
    <w:link w:val="ad"/>
    <w:uiPriority w:val="99"/>
    <w:semiHidden/>
    <w:rsid w:val="009435A5"/>
    <w:rPr>
      <w:rFonts w:ascii="Tahoma" w:eastAsia="Times New Roman" w:hAnsi="Tahoma" w:cs="Tahoma"/>
      <w:sz w:val="16"/>
      <w:szCs w:val="16"/>
      <w:lang w:eastAsia="he-IL"/>
    </w:rPr>
  </w:style>
  <w:style w:type="table" w:styleId="af">
    <w:name w:val="Table Grid"/>
    <w:basedOn w:val="a1"/>
    <w:uiPriority w:val="59"/>
    <w:rsid w:val="005D684E"/>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9435A5"/>
    <w:pPr>
      <w:overflowPunct w:val="0"/>
      <w:autoSpaceDE w:val="0"/>
      <w:autoSpaceDN w:val="0"/>
      <w:bidi/>
      <w:adjustRightInd w:val="0"/>
      <w:spacing w:before="0" w:after="0" w:line="240" w:lineRule="auto"/>
      <w:textAlignment w:val="baseline"/>
    </w:pPr>
    <w:rPr>
      <w:rFonts w:ascii="Times New Roman" w:eastAsia="Times New Roman" w:hAnsi="Times New Roman" w:cs="David"/>
      <w:sz w:val="20"/>
      <w:szCs w:val="24"/>
      <w:lang w:eastAsia="he-IL"/>
    </w:rPr>
  </w:style>
  <w:style w:type="paragraph" w:styleId="1">
    <w:name w:val="heading 1"/>
    <w:basedOn w:val="a"/>
    <w:next w:val="a"/>
    <w:link w:val="10"/>
    <w:uiPriority w:val="9"/>
    <w:qFormat/>
    <w:rsid w:val="003A1D7A"/>
    <w:pPr>
      <w:widowControl w:val="0"/>
      <w:overflowPunct/>
      <w:autoSpaceDE/>
      <w:autoSpaceDN/>
      <w:adjustRightInd/>
      <w:spacing w:before="120" w:line="360" w:lineRule="auto"/>
      <w:jc w:val="both"/>
      <w:textAlignment w:val="auto"/>
      <w:outlineLvl w:val="0"/>
    </w:pPr>
    <w:rPr>
      <w:rFonts w:eastAsiaTheme="minorHAnsi"/>
      <w:b/>
      <w:bCs/>
      <w:caps/>
      <w:spacing w:val="15"/>
      <w:sz w:val="36"/>
      <w:szCs w:val="36"/>
      <w:lang w:eastAsia="en-US"/>
    </w:rPr>
  </w:style>
  <w:style w:type="paragraph" w:styleId="2">
    <w:name w:val="heading 2"/>
    <w:basedOn w:val="a"/>
    <w:next w:val="a"/>
    <w:link w:val="20"/>
    <w:uiPriority w:val="9"/>
    <w:unhideWhenUsed/>
    <w:qFormat/>
    <w:rsid w:val="003A1D7A"/>
    <w:pPr>
      <w:widowControl w:val="0"/>
      <w:overflowPunct/>
      <w:autoSpaceDE/>
      <w:autoSpaceDN/>
      <w:adjustRightInd/>
      <w:spacing w:before="120" w:line="360" w:lineRule="auto"/>
      <w:jc w:val="both"/>
      <w:textAlignment w:val="auto"/>
      <w:outlineLvl w:val="1"/>
    </w:pPr>
    <w:rPr>
      <w:rFonts w:eastAsiaTheme="minorHAnsi"/>
      <w:b/>
      <w:bCs/>
      <w:caps/>
      <w:spacing w:val="15"/>
      <w:sz w:val="32"/>
      <w:szCs w:val="32"/>
      <w:lang w:eastAsia="en-US"/>
    </w:rPr>
  </w:style>
  <w:style w:type="paragraph" w:styleId="3">
    <w:name w:val="heading 3"/>
    <w:basedOn w:val="a"/>
    <w:next w:val="a"/>
    <w:link w:val="30"/>
    <w:uiPriority w:val="9"/>
    <w:unhideWhenUsed/>
    <w:qFormat/>
    <w:rsid w:val="001611C6"/>
    <w:pPr>
      <w:widowControl w:val="0"/>
      <w:overflowPunct/>
      <w:autoSpaceDE/>
      <w:autoSpaceDN/>
      <w:bidi w:val="0"/>
      <w:adjustRightInd/>
      <w:spacing w:before="300" w:line="360" w:lineRule="auto"/>
      <w:jc w:val="both"/>
      <w:textAlignment w:val="auto"/>
      <w:outlineLvl w:val="2"/>
    </w:pPr>
    <w:rPr>
      <w:rFonts w:eastAsiaTheme="minorHAnsi"/>
      <w:bCs/>
      <w:caps/>
      <w:spacing w:val="15"/>
      <w:sz w:val="28"/>
      <w:szCs w:val="28"/>
      <w:lang w:eastAsia="en-US"/>
    </w:rPr>
  </w:style>
  <w:style w:type="paragraph" w:styleId="4">
    <w:name w:val="heading 4"/>
    <w:basedOn w:val="a"/>
    <w:next w:val="a"/>
    <w:link w:val="40"/>
    <w:uiPriority w:val="9"/>
    <w:unhideWhenUsed/>
    <w:qFormat/>
    <w:rsid w:val="003A1D7A"/>
    <w:pPr>
      <w:overflowPunct/>
      <w:autoSpaceDE/>
      <w:autoSpaceDN/>
      <w:bidi w:val="0"/>
      <w:adjustRightInd/>
      <w:spacing w:before="300" w:line="360" w:lineRule="auto"/>
      <w:jc w:val="both"/>
      <w:textAlignment w:val="auto"/>
      <w:outlineLvl w:val="3"/>
    </w:pPr>
    <w:rPr>
      <w:rFonts w:eastAsiaTheme="minorHAnsi"/>
      <w:b/>
      <w:bCs/>
      <w:caps/>
      <w:spacing w:val="10"/>
      <w:sz w:val="24"/>
      <w:lang w:eastAsia="en-US"/>
    </w:rPr>
  </w:style>
  <w:style w:type="paragraph" w:styleId="5">
    <w:name w:val="heading 5"/>
    <w:basedOn w:val="a"/>
    <w:next w:val="a"/>
    <w:link w:val="50"/>
    <w:uiPriority w:val="9"/>
    <w:unhideWhenUsed/>
    <w:qFormat/>
    <w:rsid w:val="003A1D7A"/>
    <w:pPr>
      <w:widowControl w:val="0"/>
      <w:overflowPunct/>
      <w:autoSpaceDE/>
      <w:autoSpaceDN/>
      <w:bidi w:val="0"/>
      <w:adjustRightInd/>
      <w:spacing w:before="300" w:line="360" w:lineRule="auto"/>
      <w:jc w:val="both"/>
      <w:textAlignment w:val="auto"/>
      <w:outlineLvl w:val="4"/>
    </w:pPr>
    <w:rPr>
      <w:rFonts w:eastAsiaTheme="minorHAnsi"/>
      <w:b/>
      <w:bCs/>
      <w:caps/>
      <w:spacing w:val="10"/>
      <w:sz w:val="24"/>
      <w:lang w:eastAsia="en-US"/>
    </w:rPr>
  </w:style>
  <w:style w:type="paragraph" w:styleId="6">
    <w:name w:val="heading 6"/>
    <w:basedOn w:val="a"/>
    <w:next w:val="a"/>
    <w:link w:val="60"/>
    <w:uiPriority w:val="9"/>
    <w:unhideWhenUsed/>
    <w:qFormat/>
    <w:rsid w:val="00066383"/>
    <w:pPr>
      <w:widowControl w:val="0"/>
      <w:overflowPunct/>
      <w:autoSpaceDE/>
      <w:autoSpaceDN/>
      <w:bidi w:val="0"/>
      <w:adjustRightInd/>
      <w:spacing w:before="300" w:line="360" w:lineRule="auto"/>
      <w:jc w:val="both"/>
      <w:textAlignment w:val="auto"/>
      <w:outlineLvl w:val="5"/>
    </w:pPr>
    <w:rPr>
      <w:rFonts w:eastAsiaTheme="minorHAnsi"/>
      <w:b/>
      <w:bCs/>
      <w:caps/>
      <w:spacing w:val="10"/>
      <w:sz w:val="24"/>
      <w:lang w:eastAsia="en-US"/>
    </w:rPr>
  </w:style>
  <w:style w:type="paragraph" w:styleId="7">
    <w:name w:val="heading 7"/>
    <w:basedOn w:val="a"/>
    <w:next w:val="a"/>
    <w:link w:val="70"/>
    <w:uiPriority w:val="9"/>
    <w:unhideWhenUsed/>
    <w:qFormat/>
    <w:rsid w:val="003A1D7A"/>
    <w:pPr>
      <w:widowControl w:val="0"/>
      <w:overflowPunct/>
      <w:autoSpaceDE/>
      <w:autoSpaceDN/>
      <w:bidi w:val="0"/>
      <w:adjustRightInd/>
      <w:spacing w:before="300" w:line="360" w:lineRule="auto"/>
      <w:jc w:val="both"/>
      <w:textAlignment w:val="auto"/>
      <w:outlineLvl w:val="6"/>
    </w:pPr>
    <w:rPr>
      <w:rFonts w:eastAsiaTheme="minorHAnsi"/>
      <w:b/>
      <w:bCs/>
      <w:caps/>
      <w:spacing w:val="10"/>
      <w:sz w:val="24"/>
      <w:lang w:eastAsia="en-US"/>
    </w:rPr>
  </w:style>
  <w:style w:type="paragraph" w:styleId="8">
    <w:name w:val="heading 8"/>
    <w:basedOn w:val="a"/>
    <w:next w:val="a"/>
    <w:link w:val="80"/>
    <w:uiPriority w:val="9"/>
    <w:semiHidden/>
    <w:unhideWhenUsed/>
    <w:qFormat/>
    <w:rsid w:val="00014182"/>
    <w:pPr>
      <w:overflowPunct/>
      <w:autoSpaceDE/>
      <w:autoSpaceDN/>
      <w:bidi w:val="0"/>
      <w:adjustRightInd/>
      <w:spacing w:before="300" w:line="360" w:lineRule="auto"/>
      <w:jc w:val="both"/>
      <w:textAlignment w:val="auto"/>
      <w:outlineLvl w:val="7"/>
    </w:pPr>
    <w:rPr>
      <w:rFonts w:eastAsiaTheme="minorHAnsi"/>
      <w:caps/>
      <w:spacing w:val="10"/>
      <w:sz w:val="18"/>
      <w:szCs w:val="18"/>
      <w:lang w:eastAsia="en-US"/>
    </w:rPr>
  </w:style>
  <w:style w:type="paragraph" w:styleId="9">
    <w:name w:val="heading 9"/>
    <w:basedOn w:val="a"/>
    <w:next w:val="a"/>
    <w:link w:val="90"/>
    <w:uiPriority w:val="9"/>
    <w:semiHidden/>
    <w:unhideWhenUsed/>
    <w:qFormat/>
    <w:rsid w:val="00014182"/>
    <w:pPr>
      <w:overflowPunct/>
      <w:autoSpaceDE/>
      <w:autoSpaceDN/>
      <w:bidi w:val="0"/>
      <w:adjustRightInd/>
      <w:spacing w:before="300" w:line="360" w:lineRule="auto"/>
      <w:jc w:val="both"/>
      <w:textAlignment w:val="auto"/>
      <w:outlineLvl w:val="8"/>
    </w:pPr>
    <w:rPr>
      <w:rFonts w:eastAsiaTheme="minorHAnsi"/>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overflowPunct/>
      <w:autoSpaceDE/>
      <w:autoSpaceDN/>
      <w:adjustRightInd/>
      <w:spacing w:before="120" w:after="120" w:line="360" w:lineRule="auto"/>
      <w:ind w:left="567" w:right="567"/>
      <w:jc w:val="both"/>
      <w:textAlignment w:val="auto"/>
    </w:pPr>
    <w:rPr>
      <w:rFonts w:eastAsiaTheme="minorHAnsi"/>
      <w:i/>
      <w:iCs/>
      <w:sz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overflowPunct/>
      <w:autoSpaceDE/>
      <w:autoSpaceDN/>
      <w:bidi w:val="0"/>
      <w:adjustRightInd/>
      <w:spacing w:before="120" w:after="120" w:line="360" w:lineRule="auto"/>
      <w:jc w:val="both"/>
      <w:textAlignment w:val="auto"/>
    </w:pPr>
    <w:rPr>
      <w:rFonts w:eastAsiaTheme="minorHAnsi"/>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overflowPunct/>
      <w:autoSpaceDE/>
      <w:autoSpaceDN/>
      <w:adjustRightInd/>
      <w:spacing w:before="100" w:after="100"/>
      <w:ind w:left="482"/>
      <w:jc w:val="both"/>
      <w:textAlignment w:val="auto"/>
    </w:pPr>
    <w:rPr>
      <w:rFonts w:eastAsiaTheme="minorHAnsi"/>
      <w:sz w:val="24"/>
      <w:lang w:eastAsia="en-US"/>
    </w:rPr>
  </w:style>
  <w:style w:type="paragraph" w:styleId="TOC1">
    <w:name w:val="toc 1"/>
    <w:basedOn w:val="a"/>
    <w:next w:val="a"/>
    <w:autoRedefine/>
    <w:uiPriority w:val="39"/>
    <w:unhideWhenUsed/>
    <w:rsid w:val="00600BFA"/>
    <w:pPr>
      <w:widowControl w:val="0"/>
      <w:tabs>
        <w:tab w:val="right" w:leader="dot" w:pos="8296"/>
      </w:tabs>
      <w:overflowPunct/>
      <w:autoSpaceDE/>
      <w:autoSpaceDN/>
      <w:adjustRightInd/>
      <w:spacing w:before="100" w:after="100"/>
      <w:jc w:val="both"/>
      <w:textAlignment w:val="auto"/>
    </w:pPr>
    <w:rPr>
      <w:rFonts w:eastAsiaTheme="minorHAnsi"/>
      <w:sz w:val="24"/>
      <w:lang w:eastAsia="en-US"/>
    </w:rPr>
  </w:style>
  <w:style w:type="paragraph" w:styleId="TOC2">
    <w:name w:val="toc 2"/>
    <w:basedOn w:val="a"/>
    <w:next w:val="a"/>
    <w:autoRedefine/>
    <w:uiPriority w:val="39"/>
    <w:unhideWhenUsed/>
    <w:rsid w:val="00600BFA"/>
    <w:pPr>
      <w:widowControl w:val="0"/>
      <w:tabs>
        <w:tab w:val="right" w:leader="dot" w:pos="8296"/>
      </w:tabs>
      <w:overflowPunct/>
      <w:autoSpaceDE/>
      <w:autoSpaceDN/>
      <w:adjustRightInd/>
      <w:spacing w:before="100" w:after="100"/>
      <w:ind w:left="238"/>
      <w:jc w:val="both"/>
      <w:textAlignment w:val="auto"/>
    </w:pPr>
    <w:rPr>
      <w:rFonts w:eastAsiaTheme="minorHAnsi"/>
      <w:sz w:val="24"/>
      <w:lang w:eastAsia="en-US"/>
    </w:rPr>
  </w:style>
  <w:style w:type="paragraph" w:styleId="TOC7">
    <w:name w:val="toc 7"/>
    <w:basedOn w:val="a"/>
    <w:next w:val="a"/>
    <w:autoRedefine/>
    <w:uiPriority w:val="39"/>
    <w:unhideWhenUsed/>
    <w:rsid w:val="00600BFA"/>
    <w:pPr>
      <w:widowControl w:val="0"/>
      <w:tabs>
        <w:tab w:val="right" w:leader="dot" w:pos="8296"/>
      </w:tabs>
      <w:overflowPunct/>
      <w:autoSpaceDE/>
      <w:autoSpaceDN/>
      <w:adjustRightInd/>
      <w:spacing w:before="100" w:after="100"/>
      <w:ind w:left="1440"/>
      <w:jc w:val="both"/>
      <w:textAlignment w:val="auto"/>
    </w:pPr>
    <w:rPr>
      <w:rFonts w:eastAsiaTheme="minorHAnsi"/>
      <w:sz w:val="24"/>
      <w:lang w:eastAsia="en-US"/>
    </w:rPr>
  </w:style>
  <w:style w:type="paragraph" w:styleId="TOC6">
    <w:name w:val="toc 6"/>
    <w:basedOn w:val="a"/>
    <w:next w:val="a"/>
    <w:autoRedefine/>
    <w:uiPriority w:val="39"/>
    <w:unhideWhenUsed/>
    <w:rsid w:val="00600BFA"/>
    <w:pPr>
      <w:widowControl w:val="0"/>
      <w:tabs>
        <w:tab w:val="right" w:leader="dot" w:pos="8296"/>
      </w:tabs>
      <w:overflowPunct/>
      <w:autoSpaceDE/>
      <w:autoSpaceDN/>
      <w:adjustRightInd/>
      <w:spacing w:before="100" w:after="100"/>
      <w:ind w:left="1202"/>
      <w:contextualSpacing/>
      <w:jc w:val="both"/>
      <w:textAlignment w:val="auto"/>
    </w:pPr>
    <w:rPr>
      <w:rFonts w:eastAsiaTheme="minorHAnsi"/>
      <w:sz w:val="24"/>
      <w:lang w:eastAsia="en-US"/>
    </w:rPr>
  </w:style>
  <w:style w:type="paragraph" w:styleId="TOC5">
    <w:name w:val="toc 5"/>
    <w:basedOn w:val="a"/>
    <w:next w:val="a"/>
    <w:autoRedefine/>
    <w:uiPriority w:val="39"/>
    <w:unhideWhenUsed/>
    <w:rsid w:val="00600BFA"/>
    <w:pPr>
      <w:widowControl w:val="0"/>
      <w:tabs>
        <w:tab w:val="right" w:leader="dot" w:pos="8296"/>
      </w:tabs>
      <w:overflowPunct/>
      <w:autoSpaceDE/>
      <w:autoSpaceDN/>
      <w:adjustRightInd/>
      <w:spacing w:before="100" w:after="100"/>
      <w:ind w:left="958"/>
      <w:jc w:val="both"/>
      <w:textAlignment w:val="auto"/>
    </w:pPr>
    <w:rPr>
      <w:rFonts w:eastAsiaTheme="minorHAnsi"/>
      <w:sz w:val="24"/>
      <w:lang w:eastAsia="en-US"/>
    </w:rPr>
  </w:style>
  <w:style w:type="paragraph" w:styleId="TOC4">
    <w:name w:val="toc 4"/>
    <w:basedOn w:val="a"/>
    <w:next w:val="a"/>
    <w:autoRedefine/>
    <w:uiPriority w:val="39"/>
    <w:unhideWhenUsed/>
    <w:rsid w:val="00600BFA"/>
    <w:pPr>
      <w:widowControl w:val="0"/>
      <w:overflowPunct/>
      <w:autoSpaceDE/>
      <w:autoSpaceDN/>
      <w:adjustRightInd/>
      <w:spacing w:before="100" w:after="100"/>
      <w:ind w:left="720"/>
      <w:jc w:val="both"/>
      <w:textAlignment w:val="auto"/>
    </w:pPr>
    <w:rPr>
      <w:rFonts w:eastAsiaTheme="minorHAnsi"/>
      <w:sz w:val="24"/>
      <w:lang w:eastAsia="en-US"/>
    </w:rPr>
  </w:style>
  <w:style w:type="paragraph" w:styleId="a7">
    <w:name w:val="List Paragraph"/>
    <w:basedOn w:val="a"/>
    <w:uiPriority w:val="34"/>
    <w:rsid w:val="00FE3193"/>
    <w:pPr>
      <w:overflowPunct/>
      <w:autoSpaceDE/>
      <w:autoSpaceDN/>
      <w:adjustRightInd/>
      <w:spacing w:before="120" w:after="120" w:line="360" w:lineRule="auto"/>
      <w:ind w:left="720"/>
      <w:contextualSpacing/>
      <w:jc w:val="both"/>
      <w:textAlignment w:val="auto"/>
    </w:pPr>
    <w:rPr>
      <w:rFonts w:eastAsiaTheme="minorHAnsi"/>
      <w:sz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uiPriority w:val="99"/>
    <w:rsid w:val="009435A5"/>
    <w:pPr>
      <w:tabs>
        <w:tab w:val="center" w:pos="4320"/>
        <w:tab w:val="right" w:pos="8640"/>
      </w:tabs>
    </w:pPr>
  </w:style>
  <w:style w:type="character" w:customStyle="1" w:styleId="a9">
    <w:name w:val="כותרת עליונה תו"/>
    <w:basedOn w:val="a0"/>
    <w:link w:val="a8"/>
    <w:uiPriority w:val="99"/>
    <w:rsid w:val="009435A5"/>
    <w:rPr>
      <w:rFonts w:ascii="Times New Roman" w:eastAsia="Times New Roman" w:hAnsi="Times New Roman" w:cs="David"/>
      <w:sz w:val="20"/>
      <w:szCs w:val="24"/>
      <w:lang w:eastAsia="he-IL"/>
    </w:rPr>
  </w:style>
  <w:style w:type="paragraph" w:styleId="aa">
    <w:name w:val="footer"/>
    <w:basedOn w:val="a"/>
    <w:link w:val="ab"/>
    <w:rsid w:val="009435A5"/>
    <w:pPr>
      <w:tabs>
        <w:tab w:val="center" w:pos="4153"/>
        <w:tab w:val="right" w:pos="8306"/>
      </w:tabs>
    </w:pPr>
  </w:style>
  <w:style w:type="character" w:customStyle="1" w:styleId="ab">
    <w:name w:val="כותרת תחתונה תו"/>
    <w:basedOn w:val="a0"/>
    <w:link w:val="aa"/>
    <w:rsid w:val="009435A5"/>
    <w:rPr>
      <w:rFonts w:ascii="Times New Roman" w:eastAsia="Times New Roman" w:hAnsi="Times New Roman" w:cs="David"/>
      <w:sz w:val="20"/>
      <w:szCs w:val="24"/>
      <w:lang w:eastAsia="he-IL"/>
    </w:rPr>
  </w:style>
  <w:style w:type="character" w:styleId="Hyperlink">
    <w:name w:val="Hyperlink"/>
    <w:basedOn w:val="a0"/>
    <w:rsid w:val="009435A5"/>
    <w:rPr>
      <w:color w:val="0000FF"/>
      <w:u w:val="single"/>
    </w:rPr>
  </w:style>
  <w:style w:type="character" w:styleId="ac">
    <w:name w:val="page number"/>
    <w:basedOn w:val="a0"/>
    <w:rsid w:val="009435A5"/>
  </w:style>
  <w:style w:type="paragraph" w:styleId="ad">
    <w:name w:val="Balloon Text"/>
    <w:basedOn w:val="a"/>
    <w:link w:val="ae"/>
    <w:uiPriority w:val="99"/>
    <w:semiHidden/>
    <w:unhideWhenUsed/>
    <w:rsid w:val="009435A5"/>
    <w:rPr>
      <w:rFonts w:ascii="Tahoma" w:hAnsi="Tahoma" w:cs="Tahoma"/>
      <w:sz w:val="16"/>
      <w:szCs w:val="16"/>
    </w:rPr>
  </w:style>
  <w:style w:type="character" w:customStyle="1" w:styleId="ae">
    <w:name w:val="טקסט בלונים תו"/>
    <w:basedOn w:val="a0"/>
    <w:link w:val="ad"/>
    <w:uiPriority w:val="99"/>
    <w:semiHidden/>
    <w:rsid w:val="009435A5"/>
    <w:rPr>
      <w:rFonts w:ascii="Tahoma" w:eastAsia="Times New Roman" w:hAnsi="Tahoma" w:cs="Tahoma"/>
      <w:sz w:val="16"/>
      <w:szCs w:val="16"/>
      <w:lang w:eastAsia="he-IL"/>
    </w:rPr>
  </w:style>
  <w:style w:type="table" w:styleId="af">
    <w:name w:val="Table Grid"/>
    <w:basedOn w:val="a1"/>
    <w:uiPriority w:val="59"/>
    <w:rsid w:val="005D684E"/>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1386304">
      <w:bodyDiv w:val="1"/>
      <w:marLeft w:val="0"/>
      <w:marRight w:val="0"/>
      <w:marTop w:val="0"/>
      <w:marBottom w:val="0"/>
      <w:divBdr>
        <w:top w:val="none" w:sz="0" w:space="0" w:color="auto"/>
        <w:left w:val="none" w:sz="0" w:space="0" w:color="auto"/>
        <w:bottom w:val="none" w:sz="0" w:space="0" w:color="auto"/>
        <w:right w:val="none" w:sz="0" w:space="0" w:color="auto"/>
      </w:divBdr>
    </w:div>
    <w:div w:id="310140912">
      <w:bodyDiv w:val="1"/>
      <w:marLeft w:val="0"/>
      <w:marRight w:val="0"/>
      <w:marTop w:val="0"/>
      <w:marBottom w:val="0"/>
      <w:divBdr>
        <w:top w:val="none" w:sz="0" w:space="0" w:color="auto"/>
        <w:left w:val="none" w:sz="0" w:space="0" w:color="auto"/>
        <w:bottom w:val="none" w:sz="0" w:space="0" w:color="auto"/>
        <w:right w:val="none" w:sz="0" w:space="0" w:color="auto"/>
      </w:divBdr>
    </w:div>
    <w:div w:id="354692787">
      <w:bodyDiv w:val="1"/>
      <w:marLeft w:val="0"/>
      <w:marRight w:val="0"/>
      <w:marTop w:val="0"/>
      <w:marBottom w:val="0"/>
      <w:divBdr>
        <w:top w:val="none" w:sz="0" w:space="0" w:color="auto"/>
        <w:left w:val="none" w:sz="0" w:space="0" w:color="auto"/>
        <w:bottom w:val="none" w:sz="0" w:space="0" w:color="auto"/>
        <w:right w:val="none" w:sz="0" w:space="0" w:color="auto"/>
      </w:divBdr>
    </w:div>
    <w:div w:id="552086621">
      <w:bodyDiv w:val="1"/>
      <w:marLeft w:val="0"/>
      <w:marRight w:val="0"/>
      <w:marTop w:val="0"/>
      <w:marBottom w:val="0"/>
      <w:divBdr>
        <w:top w:val="none" w:sz="0" w:space="0" w:color="auto"/>
        <w:left w:val="none" w:sz="0" w:space="0" w:color="auto"/>
        <w:bottom w:val="none" w:sz="0" w:space="0" w:color="auto"/>
        <w:right w:val="none" w:sz="0" w:space="0" w:color="auto"/>
      </w:divBdr>
    </w:div>
    <w:div w:id="563755298">
      <w:bodyDiv w:val="1"/>
      <w:marLeft w:val="0"/>
      <w:marRight w:val="0"/>
      <w:marTop w:val="0"/>
      <w:marBottom w:val="0"/>
      <w:divBdr>
        <w:top w:val="none" w:sz="0" w:space="0" w:color="auto"/>
        <w:left w:val="none" w:sz="0" w:space="0" w:color="auto"/>
        <w:bottom w:val="none" w:sz="0" w:space="0" w:color="auto"/>
        <w:right w:val="none" w:sz="0" w:space="0" w:color="auto"/>
      </w:divBdr>
    </w:div>
    <w:div w:id="1421682857">
      <w:bodyDiv w:val="1"/>
      <w:marLeft w:val="0"/>
      <w:marRight w:val="0"/>
      <w:marTop w:val="0"/>
      <w:marBottom w:val="0"/>
      <w:divBdr>
        <w:top w:val="none" w:sz="0" w:space="0" w:color="auto"/>
        <w:left w:val="none" w:sz="0" w:space="0" w:color="auto"/>
        <w:bottom w:val="none" w:sz="0" w:space="0" w:color="auto"/>
        <w:right w:val="none" w:sz="0" w:space="0" w:color="auto"/>
      </w:divBdr>
    </w:div>
    <w:div w:id="1543244174">
      <w:bodyDiv w:val="1"/>
      <w:marLeft w:val="0"/>
      <w:marRight w:val="0"/>
      <w:marTop w:val="0"/>
      <w:marBottom w:val="0"/>
      <w:divBdr>
        <w:top w:val="none" w:sz="0" w:space="0" w:color="auto"/>
        <w:left w:val="none" w:sz="0" w:space="0" w:color="auto"/>
        <w:bottom w:val="none" w:sz="0" w:space="0" w:color="auto"/>
        <w:right w:val="none" w:sz="0" w:space="0" w:color="auto"/>
      </w:divBdr>
    </w:div>
    <w:div w:id="1753697960">
      <w:bodyDiv w:val="1"/>
      <w:marLeft w:val="0"/>
      <w:marRight w:val="0"/>
      <w:marTop w:val="0"/>
      <w:marBottom w:val="0"/>
      <w:divBdr>
        <w:top w:val="none" w:sz="0" w:space="0" w:color="auto"/>
        <w:left w:val="none" w:sz="0" w:space="0" w:color="auto"/>
        <w:bottom w:val="none" w:sz="0" w:space="0" w:color="auto"/>
        <w:right w:val="none" w:sz="0" w:space="0" w:color="auto"/>
      </w:divBdr>
    </w:div>
    <w:div w:id="1986931447">
      <w:bodyDiv w:val="1"/>
      <w:marLeft w:val="0"/>
      <w:marRight w:val="0"/>
      <w:marTop w:val="0"/>
      <w:marBottom w:val="0"/>
      <w:divBdr>
        <w:top w:val="none" w:sz="0" w:space="0" w:color="auto"/>
        <w:left w:val="none" w:sz="0" w:space="0" w:color="auto"/>
        <w:bottom w:val="none" w:sz="0" w:space="0" w:color="auto"/>
        <w:right w:val="none" w:sz="0" w:space="0" w:color="auto"/>
      </w:divBdr>
    </w:div>
    <w:div w:id="21368678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http://www.gov.il" TargetMode="External"/><Relationship Id="rId1" Type="http://schemas.openxmlformats.org/officeDocument/2006/relationships/image" Target="media/image1.jpeg"/></Relationships>
</file>

<file path=word/_rels/footer3.xml.rels><?xml version="1.0" encoding="UTF-8" standalone="yes"?>
<Relationships xmlns="http://schemas.openxmlformats.org/package/2006/relationships"><Relationship Id="rId2" Type="http://schemas.openxmlformats.org/officeDocument/2006/relationships/hyperlink" Target="http://www.gov.il" TargetMode="External"/><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A81295F-B9B2-4C3A-8E2E-00F17882C9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400</Words>
  <Characters>2005</Characters>
  <Application>Microsoft Office Word</Application>
  <DocSecurity>0</DocSecurity>
  <Lines>16</Lines>
  <Paragraphs>4</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2401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יצחק זרביב</dc:creator>
  <cp:lastModifiedBy>זהבה לצ'ה</cp:lastModifiedBy>
  <cp:revision>2</cp:revision>
  <dcterms:created xsi:type="dcterms:W3CDTF">2014-09-08T13:39:00Z</dcterms:created>
  <dcterms:modified xsi:type="dcterms:W3CDTF">2014-09-08T13:39:00Z</dcterms:modified>
</cp:coreProperties>
</file>